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D6" w:rsidRDefault="00C923D6" w:rsidP="00C923D6">
      <w:pPr>
        <w:pStyle w:val="Akti"/>
        <w:keepNext w:val="0"/>
      </w:pPr>
      <w:bookmarkStart w:id="0" w:name="_GoBack"/>
      <w:bookmarkEnd w:id="0"/>
      <w:r>
        <w:t>VENDIM</w:t>
      </w:r>
    </w:p>
    <w:p w:rsidR="00C923D6" w:rsidRDefault="00C923D6" w:rsidP="00C923D6">
      <w:pPr>
        <w:pStyle w:val="NumriData"/>
        <w:keepNext w:val="0"/>
      </w:pPr>
      <w:r>
        <w:t>Nr.533, datë 16.7.2004</w:t>
      </w:r>
    </w:p>
    <w:p w:rsidR="00C923D6" w:rsidRDefault="00C923D6" w:rsidP="00C923D6">
      <w:pPr>
        <w:pStyle w:val="Paragrafi"/>
      </w:pPr>
    </w:p>
    <w:p w:rsidR="00C923D6" w:rsidRDefault="00C923D6" w:rsidP="00C923D6">
      <w:pPr>
        <w:pStyle w:val="Titulli"/>
        <w:keepNext w:val="0"/>
      </w:pPr>
      <w:r>
        <w:t>PËR NJË SHTESË FONDI NË BUXHETIN E VITIT 2004, MIRATUAR PËR KOMISIONIN QENDROR TË ZGJEDHJEVE, PËR FINANCIMIN E KONFERENCËS VJETORE TË SHOQATËS SË ZYRTARËVE ZGJEDHORË TË EUROPËS LINDORE DHE QENDRORE (ACEEEO)</w:t>
      </w:r>
    </w:p>
    <w:p w:rsidR="00C923D6" w:rsidRDefault="00C923D6" w:rsidP="00C923D6">
      <w:pPr>
        <w:pStyle w:val="Paragrafi"/>
      </w:pPr>
    </w:p>
    <w:p w:rsidR="00C923D6" w:rsidRDefault="00C923D6" w:rsidP="00C923D6">
      <w:pPr>
        <w:pStyle w:val="BazLigjPropozues"/>
        <w:keepNext w:val="0"/>
      </w:pPr>
      <w:r>
        <w:t>Në mbështetje të nenit 100 të Kushtetutës, të neneve 21 e 27 të ligjit nr.8379, datë 29.7.1998 "Për hartimin dhe zbatimin e Buxhetit të Shtetit të Republikës së Shqipërisë" dhe të neneve 7 e 10 të ligjit nr.9165, datë 23.12.2003 "Për Buxhetin e Shtetit të vitit 2004", me propozimin e Ministrit të Financave, Këshilli i Ministrave</w:t>
      </w:r>
    </w:p>
    <w:p w:rsidR="00C923D6" w:rsidRDefault="00C923D6" w:rsidP="00C923D6">
      <w:pPr>
        <w:pStyle w:val="Paragrafi"/>
      </w:pPr>
    </w:p>
    <w:p w:rsidR="00C923D6" w:rsidRDefault="00C923D6" w:rsidP="00C923D6">
      <w:pPr>
        <w:pStyle w:val="VENDOSI"/>
        <w:keepNext w:val="0"/>
      </w:pPr>
      <w:r>
        <w:t>VENDOSI:</w:t>
      </w:r>
    </w:p>
    <w:p w:rsidR="00C923D6" w:rsidRDefault="00C923D6" w:rsidP="00C923D6">
      <w:pPr>
        <w:pStyle w:val="Paragrafi"/>
      </w:pPr>
    </w:p>
    <w:p w:rsidR="00C923D6" w:rsidRDefault="00C923D6" w:rsidP="00C923D6">
      <w:pPr>
        <w:pStyle w:val="Paragrafi"/>
      </w:pPr>
      <w:r>
        <w:t>1. Komisionit Qendror të Zgjedhjeve, në buxhetin e miratuar për vitin 2004, t'i shtohet fondi prej 6 908 440 (gjashtë milionë e nëntëqind e tetë mijë e katërqind e dyzet) lekësh, për financimin e konferencës vjetore të Shoqatës së Zyrtarëve Zgjedhorë të Europës Lindore dhe Qendrore (ACEEEO), që do të zhvillohet në Tiranë më datat 9-11 shtator 2004.</w:t>
      </w:r>
    </w:p>
    <w:p w:rsidR="00C923D6" w:rsidRDefault="00C923D6" w:rsidP="00C923D6">
      <w:pPr>
        <w:pStyle w:val="Paragrafi"/>
      </w:pPr>
      <w:r>
        <w:t>2. Ky fond të përballohet nga fondi rezervë i Këshillit të Ministrave.</w:t>
      </w:r>
    </w:p>
    <w:p w:rsidR="00C923D6" w:rsidRDefault="00C923D6" w:rsidP="00C923D6">
      <w:pPr>
        <w:pStyle w:val="Paragrafi"/>
      </w:pPr>
      <w:r>
        <w:t>3. Ngarkohen Ministri i Financave dhe kryetari i Komisionit Qendror të Zgjedhjeve për zbatimin e këtij vendimi.</w:t>
      </w:r>
    </w:p>
    <w:p w:rsidR="00C923D6" w:rsidRDefault="00C923D6" w:rsidP="00C923D6">
      <w:pPr>
        <w:pStyle w:val="Paragrafi"/>
      </w:pPr>
      <w:r>
        <w:t>Ky vendim hyn në fuqi pas botimit në Fletoren Zyrtare.</w:t>
      </w:r>
    </w:p>
    <w:p w:rsidR="00C923D6" w:rsidRDefault="00C923D6" w:rsidP="00C923D6">
      <w:pPr>
        <w:pStyle w:val="Paragrafi"/>
      </w:pPr>
    </w:p>
    <w:p w:rsidR="00C923D6" w:rsidRDefault="00C923D6" w:rsidP="00C923D6">
      <w:pPr>
        <w:pStyle w:val="Autoriteti"/>
        <w:keepNext w:val="0"/>
      </w:pPr>
      <w:r>
        <w:t>KRYEMINISTRI</w:t>
      </w:r>
    </w:p>
    <w:p w:rsidR="00C923D6" w:rsidRPr="007732C8" w:rsidRDefault="00C923D6" w:rsidP="00C923D6">
      <w:pPr>
        <w:pStyle w:val="AutoritetiEmer"/>
      </w:pPr>
      <w:r>
        <w:t>Fatos Nano</w:t>
      </w:r>
    </w:p>
    <w:p w:rsidR="00C923D6" w:rsidRDefault="00C923D6" w:rsidP="00C923D6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4271F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C923D6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751D49-92E7-42A6-B6BE-D66CD385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1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C923D6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923D6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923D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1">
    <w:name w:val="VENDOSI Char1"/>
    <w:basedOn w:val="DefaultParagraphFont"/>
    <w:link w:val="VENDOSI"/>
    <w:rsid w:val="00C923D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