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1A9" w:rsidRDefault="001741A9" w:rsidP="001741A9">
      <w:pPr>
        <w:pStyle w:val="Akti"/>
        <w:keepNext w:val="0"/>
      </w:pPr>
      <w:bookmarkStart w:id="0" w:name="_GoBack"/>
      <w:bookmarkEnd w:id="0"/>
      <w:r>
        <w:t>Vendim</w:t>
      </w:r>
    </w:p>
    <w:p w:rsidR="001741A9" w:rsidRDefault="001741A9" w:rsidP="001741A9">
      <w:pPr>
        <w:pStyle w:val="NumriData"/>
        <w:keepNext w:val="0"/>
      </w:pPr>
      <w:r>
        <w:t>Nr.547, datë 12.8.2004</w:t>
      </w:r>
    </w:p>
    <w:p w:rsidR="001741A9" w:rsidRDefault="001741A9" w:rsidP="001741A9">
      <w:pPr>
        <w:pStyle w:val="Paragrafi"/>
      </w:pPr>
    </w:p>
    <w:p w:rsidR="001741A9" w:rsidRDefault="001741A9" w:rsidP="001741A9">
      <w:pPr>
        <w:pStyle w:val="Titulli"/>
        <w:keepNext w:val="0"/>
      </w:pPr>
      <w:r>
        <w:t>Për një ndryshim në vendimin nr.485, datë 16.7.2004 të Këshillit të Ministrave “Për transferimin e fondeve buxhetore Bashkisë së Elbasanit, për mbulimin e shpenzimeve administrative të qendrës sociale “Balashe””</w:t>
      </w:r>
    </w:p>
    <w:p w:rsidR="001741A9" w:rsidRDefault="001741A9" w:rsidP="001741A9">
      <w:pPr>
        <w:pStyle w:val="Paragrafi"/>
      </w:pPr>
    </w:p>
    <w:p w:rsidR="001741A9" w:rsidRDefault="001741A9" w:rsidP="001741A9">
      <w:pPr>
        <w:pStyle w:val="Paragrafi"/>
      </w:pPr>
      <w:r>
        <w:t>Në mbështetje të nenit 100 të Kushtetutës, të nenit 29 të ligjit nr.8379, datë 29.7.1998 “Për hartimin dhe zbatimin e Buxhetit të Shtetit të Republikës së Shqipërisë”, të nenit 14 të ligjit nr.9165, datë 23.12.2003 “Për Buxhetin e Shtetit të vitit 2004” dhe të nenit 13 të ligjit nr.7710, datë 18.5.1993 “Për ndihmën dhe përkujdesjen shoqërore”, me propozimin e Ministrit të Punës dhe të Çështjeve Sociale, Këshilli i Ministrave</w:t>
      </w:r>
    </w:p>
    <w:p w:rsidR="001741A9" w:rsidRDefault="001741A9" w:rsidP="001741A9">
      <w:pPr>
        <w:pStyle w:val="Paragrafi"/>
      </w:pPr>
    </w:p>
    <w:p w:rsidR="001741A9" w:rsidRDefault="001741A9" w:rsidP="001741A9">
      <w:pPr>
        <w:pStyle w:val="VENDOSI"/>
        <w:keepNext w:val="0"/>
      </w:pPr>
      <w:r>
        <w:t>Vendosi:</w:t>
      </w:r>
    </w:p>
    <w:p w:rsidR="001741A9" w:rsidRDefault="001741A9" w:rsidP="001741A9">
      <w:pPr>
        <w:pStyle w:val="Paragrafi"/>
      </w:pPr>
    </w:p>
    <w:p w:rsidR="001741A9" w:rsidRDefault="001741A9" w:rsidP="001741A9">
      <w:pPr>
        <w:pStyle w:val="Paragrafi"/>
      </w:pPr>
      <w:r>
        <w:t>Në vendimin nr.485, datë 16.7.2004 të Këshillit të Ministrave, shifra “…648 350 (gjashtëqind e dyzet e tetë mijë e treqind e pesëdhjetë) lekësh…”, zëvendësohet me “… 6 483 000 (gjashtë milionë e katërqind e tetëdhjetë e tre mijë) lekësh…”.</w:t>
      </w:r>
    </w:p>
    <w:p w:rsidR="001741A9" w:rsidRDefault="001741A9" w:rsidP="001741A9">
      <w:pPr>
        <w:pStyle w:val="Paragrafi"/>
      </w:pPr>
      <w:r>
        <w:t>Ky vendim hyn në fuqi pas botimit në Fletoren Zyrtare.</w:t>
      </w:r>
    </w:p>
    <w:p w:rsidR="001741A9" w:rsidRDefault="001741A9" w:rsidP="001741A9">
      <w:pPr>
        <w:pStyle w:val="Paragrafi"/>
      </w:pPr>
    </w:p>
    <w:p w:rsidR="001741A9" w:rsidRDefault="001741A9" w:rsidP="001741A9">
      <w:pPr>
        <w:pStyle w:val="Autoriteti"/>
        <w:keepNext w:val="0"/>
      </w:pPr>
      <w:r>
        <w:t>Kryeministri</w:t>
      </w:r>
    </w:p>
    <w:p w:rsidR="001741A9" w:rsidRPr="00AA3124" w:rsidRDefault="001741A9" w:rsidP="001741A9">
      <w:pPr>
        <w:pStyle w:val="AutoritetiEmer"/>
      </w:pPr>
      <w:r>
        <w:t>Fatos Nano</w:t>
      </w:r>
    </w:p>
    <w:p w:rsidR="001741A9" w:rsidRPr="00034463" w:rsidRDefault="001741A9" w:rsidP="001741A9">
      <w:pPr>
        <w:pStyle w:val="Paragrafi"/>
        <w:rPr>
          <w:szCs w:val="22"/>
        </w:rPr>
      </w:pPr>
    </w:p>
    <w:p w:rsidR="001741A9" w:rsidRDefault="001741A9" w:rsidP="001741A9">
      <w:pPr>
        <w:pStyle w:val="Akti"/>
        <w:keepNext w:val="0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741A9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34290"/>
    <w:rsid w:val="00654D2E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C6614BE-9AE0-4624-BE9C-42C9D3F5B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2019-03-14T17:30:00Z</dcterms:created>
  <dcterms:modified xsi:type="dcterms:W3CDTF">2019-03-14T17:30:00Z</dcterms:modified>
</cp:coreProperties>
</file>