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588" w:rsidRDefault="00BE6588" w:rsidP="00BE6588">
      <w:pPr>
        <w:pStyle w:val="Akti"/>
      </w:pPr>
      <w:bookmarkStart w:id="0" w:name="_GoBack"/>
      <w:bookmarkEnd w:id="0"/>
      <w:r>
        <w:t>VENDIM</w:t>
      </w:r>
    </w:p>
    <w:p w:rsidR="00BE6588" w:rsidRDefault="00BE6588" w:rsidP="00BE6588">
      <w:pPr>
        <w:pStyle w:val="NumriData"/>
      </w:pPr>
      <w:r>
        <w:t>Nr.596, datë 10.9.2004</w:t>
      </w:r>
    </w:p>
    <w:p w:rsidR="00BE6588" w:rsidRDefault="00BE6588" w:rsidP="00BE6588">
      <w:pPr>
        <w:pStyle w:val="Paragrafi"/>
      </w:pPr>
    </w:p>
    <w:p w:rsidR="00BE6588" w:rsidRDefault="00BE6588" w:rsidP="00BE6588">
      <w:pPr>
        <w:pStyle w:val="Titulli"/>
      </w:pPr>
      <w:r>
        <w:t>PËR MIRATIMIN E STATUTIT TË AUTORITETIT PORTUAL DURRËS DHE PËR RIORGANIZIMIN E TIJ</w:t>
      </w:r>
    </w:p>
    <w:p w:rsidR="00BE6588" w:rsidRDefault="00BE6588" w:rsidP="00BE6588">
      <w:pPr>
        <w:pStyle w:val="Paragrafi"/>
      </w:pPr>
    </w:p>
    <w:p w:rsidR="00BE6588" w:rsidRDefault="00BE6588" w:rsidP="00BE6588">
      <w:pPr>
        <w:pStyle w:val="BazLigjPropozues"/>
      </w:pPr>
      <w:r>
        <w:t>Në mbështetje të nenit 100 të Kushtetutës dhe të neneve 3, 5 e 9 të ligjit nr.9130, datë 8.9.2003 "Për Autoritetin Portual", me propozimin e Ministrit të Transportit dhe të Telekomunikacionit, Këshilli i Ministrave</w:t>
      </w:r>
    </w:p>
    <w:p w:rsidR="00BE6588" w:rsidRDefault="00BE6588" w:rsidP="00BE6588">
      <w:pPr>
        <w:pStyle w:val="Paragrafi"/>
      </w:pPr>
    </w:p>
    <w:p w:rsidR="00BE6588" w:rsidRDefault="00BE6588" w:rsidP="00BE6588">
      <w:pPr>
        <w:pStyle w:val="VENDOSI"/>
      </w:pPr>
      <w:r>
        <w:t>VENDOSI:</w:t>
      </w:r>
    </w:p>
    <w:p w:rsidR="00BE6588" w:rsidRDefault="00BE6588" w:rsidP="00BE6588">
      <w:pPr>
        <w:pStyle w:val="Paragrafi"/>
      </w:pPr>
    </w:p>
    <w:p w:rsidR="00BE6588" w:rsidRDefault="00BE6588" w:rsidP="00BE6588">
      <w:pPr>
        <w:pStyle w:val="Paragrafi"/>
      </w:pPr>
      <w:r>
        <w:t>1. Miratimin e statutit të Autoritetit Portual Durrës, që i bashkëlidhet këtij vendimi.</w:t>
      </w:r>
    </w:p>
    <w:p w:rsidR="00BE6588" w:rsidRDefault="00BE6588" w:rsidP="00BE6588">
      <w:pPr>
        <w:pStyle w:val="Paragrafi"/>
      </w:pPr>
      <w:r>
        <w:t>2. Auroriteti Portual Durrës të riorganizohet dhe të funksionojë sipas këtij statuti.</w:t>
      </w:r>
    </w:p>
    <w:p w:rsidR="00BE6588" w:rsidRDefault="00BE6588" w:rsidP="00BE6588">
      <w:pPr>
        <w:pStyle w:val="Paragrafi"/>
      </w:pPr>
      <w:r>
        <w:t>3. Vendimi nr.970, datë 12.9.1996 i Këshillit të Ministrave "Për krijimin e shoqërisë anonime të Autoritetit Portual të portit të Durrësit", shfuqizohet.</w:t>
      </w:r>
    </w:p>
    <w:p w:rsidR="00BE6588" w:rsidRDefault="00BE6588" w:rsidP="00BE6588">
      <w:pPr>
        <w:pStyle w:val="Paragrafi"/>
      </w:pPr>
      <w:r>
        <w:t>4. Ngarkohet Ministria e Transportit dhe e Telekomunikacionit për ndjekjen dhe zbatimin e këtij vendimi.</w:t>
      </w:r>
    </w:p>
    <w:p w:rsidR="00BE6588" w:rsidRDefault="00BE6588" w:rsidP="00BE6588">
      <w:pPr>
        <w:pStyle w:val="Paragrafi"/>
      </w:pPr>
      <w:r>
        <w:t>Ky vendim hyn në fuqi pas botimit në Fletoren Zyrtare.</w:t>
      </w:r>
    </w:p>
    <w:p w:rsidR="00BE6588" w:rsidRDefault="00BE6588" w:rsidP="00BE6588">
      <w:pPr>
        <w:pStyle w:val="Paragrafi"/>
      </w:pPr>
    </w:p>
    <w:p w:rsidR="00BE6588" w:rsidRDefault="00BE6588" w:rsidP="00BE6588">
      <w:pPr>
        <w:pStyle w:val="Autoriteti"/>
      </w:pPr>
      <w:r>
        <w:t>KRYEMINISTRI</w:t>
      </w:r>
    </w:p>
    <w:p w:rsidR="00BE6588" w:rsidRPr="007732C8" w:rsidRDefault="00BE6588" w:rsidP="00BE6588">
      <w:pPr>
        <w:pStyle w:val="AutoritetiEmer"/>
      </w:pPr>
      <w:r>
        <w:t>Fatos Nano</w:t>
      </w:r>
    </w:p>
    <w:p w:rsidR="00BE6588" w:rsidRDefault="00BE6588" w:rsidP="00BE6588">
      <w:pPr>
        <w:pStyle w:val="Paragrafi"/>
        <w:rPr>
          <w:szCs w:val="22"/>
        </w:rPr>
      </w:pPr>
    </w:p>
    <w:p w:rsidR="00BE6588" w:rsidRDefault="00BE6588" w:rsidP="00BE6588">
      <w:pPr>
        <w:pStyle w:val="Paragrafi"/>
        <w:rPr>
          <w:szCs w:val="22"/>
        </w:rPr>
      </w:pPr>
    </w:p>
    <w:p w:rsidR="00BE6588" w:rsidRDefault="00BE6588" w:rsidP="00BE6588">
      <w:pPr>
        <w:pStyle w:val="Paragrafi"/>
        <w:ind w:firstLine="0"/>
        <w:jc w:val="center"/>
      </w:pPr>
      <w:r>
        <w:t>STATUTI</w:t>
      </w:r>
    </w:p>
    <w:p w:rsidR="00BE6588" w:rsidRDefault="00BE6588" w:rsidP="00BE6588">
      <w:pPr>
        <w:pStyle w:val="Paragrafi"/>
        <w:ind w:firstLine="0"/>
        <w:jc w:val="center"/>
      </w:pPr>
      <w:r>
        <w:t>AUTORITETIT PORTUAL DURRËS</w:t>
      </w:r>
    </w:p>
    <w:p w:rsidR="00BE6588" w:rsidRDefault="00BE6588" w:rsidP="00BE6588">
      <w:pPr>
        <w:pStyle w:val="Paragrafi"/>
      </w:pPr>
    </w:p>
    <w:p w:rsidR="00BE6588" w:rsidRDefault="00BE6588" w:rsidP="00BE6588">
      <w:pPr>
        <w:pStyle w:val="NeniNr"/>
      </w:pPr>
      <w:r>
        <w:t>Neni 1</w:t>
      </w:r>
    </w:p>
    <w:p w:rsidR="00BE6588" w:rsidRDefault="00BE6588" w:rsidP="00BE6588">
      <w:pPr>
        <w:pStyle w:val="NeniTitull"/>
      </w:pPr>
      <w:r>
        <w:t>Emërtimi dhe selia</w:t>
      </w:r>
    </w:p>
    <w:p w:rsidR="00BE6588" w:rsidRDefault="00BE6588" w:rsidP="00BE6588">
      <w:pPr>
        <w:pStyle w:val="Paragrafi"/>
      </w:pPr>
    </w:p>
    <w:p w:rsidR="00BE6588" w:rsidRDefault="00BE6588" w:rsidP="00BE6588">
      <w:pPr>
        <w:pStyle w:val="Paragrafi"/>
      </w:pPr>
      <w:r>
        <w:t>Autoriteti Portual Durrës në mbështetje të ligjit nr.9130, datë 8.9.2003 “Për Autoritetin Portual” riorganizohet nëpërmjet transformimit të ish–ndërmarrjes shtetërore të “Portit Detar Durrës” dhe në vijim të shoqërisë anonime “Autoriteti Portual Durrës”, e krijuar me vendimin nr.907, datë 9.12.1996 të Këshillit të Ministrave “Për krijimin e shoqërisë anonime të Autoritetit Portual të portit të Durrësit”.</w:t>
      </w:r>
    </w:p>
    <w:p w:rsidR="00BE6588" w:rsidRDefault="00BE6588" w:rsidP="00BE6588">
      <w:pPr>
        <w:pStyle w:val="Paragrafi"/>
      </w:pPr>
      <w:r>
        <w:t>Selia e Autoritetit Portual Durrës është në qytetin e Durrësit.</w:t>
      </w:r>
    </w:p>
    <w:p w:rsidR="00BE6588" w:rsidRDefault="00BE6588" w:rsidP="00BE6588">
      <w:pPr>
        <w:pStyle w:val="Paragrafi"/>
      </w:pPr>
    </w:p>
    <w:p w:rsidR="00BE6588" w:rsidRDefault="00BE6588" w:rsidP="00BE6588">
      <w:pPr>
        <w:pStyle w:val="NeniNr"/>
      </w:pPr>
      <w:r>
        <w:t>Neni 2</w:t>
      </w:r>
    </w:p>
    <w:p w:rsidR="00BE6588" w:rsidRDefault="00BE6588" w:rsidP="00BE6588">
      <w:pPr>
        <w:pStyle w:val="NeniTitull"/>
      </w:pPr>
      <w:r>
        <w:t>Objekti i Autoritetit Portual Durrës</w:t>
      </w:r>
    </w:p>
    <w:p w:rsidR="00BE6588" w:rsidRDefault="00BE6588" w:rsidP="00BE6588">
      <w:pPr>
        <w:pStyle w:val="Paragrafi"/>
      </w:pPr>
    </w:p>
    <w:p w:rsidR="00BE6588" w:rsidRDefault="00BE6588" w:rsidP="00BE6588">
      <w:pPr>
        <w:pStyle w:val="Paragrafi"/>
      </w:pPr>
      <w:r>
        <w:t>Objekti i veprimtarisë së Autoritetit Portual Durrës është:</w:t>
      </w:r>
    </w:p>
    <w:p w:rsidR="00BE6588" w:rsidRDefault="00BE6588" w:rsidP="00BE6588">
      <w:pPr>
        <w:pStyle w:val="Paragrafi"/>
      </w:pPr>
      <w:r>
        <w:t>- Të bëjë të frytshëm dhe më të orientuar në drejtim të ekonomisë së tregut Autoritetin Portual, të rrisë konkurrencën, të zhvillohet ekonomikisht përmes investimeve të drejtpërdrejta nga sektori privat, për zvogëlimin e shpenzimeve publike dhe modernizimin e portit.</w:t>
      </w:r>
    </w:p>
    <w:p w:rsidR="00BE6588" w:rsidRDefault="00BE6588" w:rsidP="00BE6588">
      <w:pPr>
        <w:pStyle w:val="Paragrafi"/>
      </w:pPr>
      <w:r>
        <w:t>- Të shndërrojë portin nga “port shërbimi” në “port administrues toke”, për të rritur pavarësinë tregtare të portit.</w:t>
      </w:r>
    </w:p>
    <w:p w:rsidR="00BE6588" w:rsidRDefault="00BE6588" w:rsidP="00BE6588">
      <w:pPr>
        <w:pStyle w:val="Paragrafi"/>
      </w:pPr>
      <w:r>
        <w:t>- Të përafrojë shërbimet dhe infrastrukturën portuale me praktikat ndërkombëtare, për standarde të njëjta ndërmjet shteteve.</w:t>
      </w:r>
    </w:p>
    <w:p w:rsidR="00BE6588" w:rsidRDefault="00BE6588" w:rsidP="00BE6588">
      <w:pPr>
        <w:pStyle w:val="Paragrafi"/>
      </w:pPr>
      <w:r>
        <w:t>- Të sigurojë nivel shërbimesh të shkallës së lartë, në mënyrë që të plotësojë me një kosto të arsyeshme nevojat e përdoruesve.</w:t>
      </w:r>
    </w:p>
    <w:p w:rsidR="00BE6588" w:rsidRDefault="00BE6588" w:rsidP="00BE6588">
      <w:pPr>
        <w:pStyle w:val="Paragrafi"/>
      </w:pPr>
      <w:r>
        <w:t>- Të garantojë një nivel të lartë sigurie dhe mbrojtje të mjedisit.</w:t>
      </w:r>
    </w:p>
    <w:p w:rsidR="00BE6588" w:rsidRDefault="00BE6588" w:rsidP="00BE6588">
      <w:pPr>
        <w:pStyle w:val="Paragrafi"/>
      </w:pPr>
      <w:r>
        <w:t>- Të sigurojë një shkallë të lartë pavarësie për menaxhimin e portit, si dhe për operatorë të ndryshëm, që kryejnë shërbimet në port.</w:t>
      </w:r>
    </w:p>
    <w:p w:rsidR="00BE6588" w:rsidRDefault="00BE6588" w:rsidP="00BE6588">
      <w:pPr>
        <w:pStyle w:val="Paragrafi"/>
      </w:pPr>
      <w:r>
        <w:t>- Të sigurojë qiradhënie ose koncesion për disa pajisje të caktuara për veprimtarinë e portit.</w:t>
      </w:r>
    </w:p>
    <w:p w:rsidR="00BE6588" w:rsidRDefault="00BE6588" w:rsidP="00BE6588">
      <w:pPr>
        <w:pStyle w:val="Paragrafi"/>
      </w:pPr>
      <w:r>
        <w:t>- Të bashkërendojë veprimtarinë detare dhe sistemin e transportit sipas legjislacionit në fuqi.</w:t>
      </w:r>
    </w:p>
    <w:p w:rsidR="00BE6588" w:rsidRDefault="00BE6588" w:rsidP="00BE6588">
      <w:pPr>
        <w:pStyle w:val="Paragrafi"/>
      </w:pPr>
    </w:p>
    <w:p w:rsidR="00BE6588" w:rsidRDefault="00BE6588" w:rsidP="00BE6588">
      <w:pPr>
        <w:pStyle w:val="NeniNr"/>
      </w:pPr>
      <w:r>
        <w:t>Neni 3</w:t>
      </w:r>
    </w:p>
    <w:p w:rsidR="00BE6588" w:rsidRDefault="00BE6588" w:rsidP="00BE6588">
      <w:pPr>
        <w:pStyle w:val="NeniTitull"/>
      </w:pPr>
      <w:r>
        <w:t>Pasuria e Autoritetit Portual Durrës</w:t>
      </w:r>
    </w:p>
    <w:p w:rsidR="00BE6588" w:rsidRDefault="00BE6588" w:rsidP="00BE6588">
      <w:pPr>
        <w:pStyle w:val="Paragrafi"/>
      </w:pPr>
    </w:p>
    <w:p w:rsidR="00BE6588" w:rsidRDefault="00BE6588" w:rsidP="00BE6588">
      <w:pPr>
        <w:pStyle w:val="Paragrafi"/>
      </w:pPr>
      <w:r>
        <w:t>Pasuria e Autoritetit Portual Durrës, në mbështetje të nenit 50 pika 1 të ligjit nr.9130, datë 8.9.2003 “Për Autoritetin Portual”, përbëhet nga të gjitha pronat e paluajtshme dhe të luajtshme të trashëguara nga shoqëria anonime e Autoritetit Portual Durrës, e krijuar me vendimin nr.907, datë 9.12.1996 të Këshillit të Ministrave “Për krijimin e shoqërisë anonime të Autoritetit Portual të portit të Durrësit”.</w:t>
      </w:r>
    </w:p>
    <w:p w:rsidR="00BE6588" w:rsidRDefault="00BE6588" w:rsidP="00BE6588">
      <w:pPr>
        <w:pStyle w:val="Paragrafi"/>
      </w:pPr>
    </w:p>
    <w:p w:rsidR="00BE6588" w:rsidRDefault="00BE6588" w:rsidP="00BE6588">
      <w:pPr>
        <w:pStyle w:val="NeniNr"/>
      </w:pPr>
      <w:r>
        <w:t>Neni 4</w:t>
      </w:r>
    </w:p>
    <w:p w:rsidR="00BE6588" w:rsidRDefault="00BE6588" w:rsidP="00BE6588">
      <w:pPr>
        <w:pStyle w:val="NeniTitull"/>
      </w:pPr>
      <w:r>
        <w:t>Organet drejtuese</w:t>
      </w:r>
    </w:p>
    <w:p w:rsidR="00BE6588" w:rsidRDefault="00BE6588" w:rsidP="00BE6588">
      <w:pPr>
        <w:pStyle w:val="Paragrafi"/>
      </w:pPr>
    </w:p>
    <w:p w:rsidR="00BE6588" w:rsidRDefault="00BE6588" w:rsidP="00BE6588">
      <w:pPr>
        <w:pStyle w:val="Paragrafi"/>
      </w:pPr>
      <w:r>
        <w:t>1. Organet drejtuese të Autoritetit Portual Durrës janë:</w:t>
      </w:r>
    </w:p>
    <w:p w:rsidR="00BE6588" w:rsidRDefault="00BE6588" w:rsidP="00BE6588">
      <w:pPr>
        <w:pStyle w:val="Paragrafi"/>
      </w:pPr>
      <w:r>
        <w:t>a) Këshilli Drejtues</w:t>
      </w:r>
    </w:p>
    <w:p w:rsidR="00BE6588" w:rsidRDefault="00BE6588" w:rsidP="00BE6588">
      <w:pPr>
        <w:pStyle w:val="Paragrafi"/>
      </w:pPr>
      <w:r>
        <w:t>b) Drejtoria Ekzekutive</w:t>
      </w:r>
    </w:p>
    <w:p w:rsidR="00BE6588" w:rsidRDefault="00BE6588" w:rsidP="00BE6588">
      <w:pPr>
        <w:pStyle w:val="Paragrafi"/>
      </w:pPr>
      <w:r>
        <w:t>2. Organet e Autoritetit Portual Durrës ndihmohen dhe këshillohen nga Këshilli Konsultativ i Portit.</w:t>
      </w:r>
    </w:p>
    <w:p w:rsidR="00BE6588" w:rsidRDefault="00BE6588" w:rsidP="00BE6588">
      <w:pPr>
        <w:pStyle w:val="Paragrafi"/>
      </w:pPr>
    </w:p>
    <w:p w:rsidR="00BE6588" w:rsidRDefault="00BE6588" w:rsidP="00BE6588">
      <w:pPr>
        <w:pStyle w:val="NeniNr"/>
      </w:pPr>
      <w:r>
        <w:t>Neni 5</w:t>
      </w:r>
    </w:p>
    <w:p w:rsidR="00BE6588" w:rsidRDefault="00BE6588" w:rsidP="00BE6588">
      <w:pPr>
        <w:pStyle w:val="NeniTitull"/>
      </w:pPr>
      <w:r>
        <w:t>Përbërja dhe emërimi i Këshillit Drejtues</w:t>
      </w:r>
    </w:p>
    <w:p w:rsidR="00BE6588" w:rsidRDefault="00BE6588" w:rsidP="00BE6588">
      <w:pPr>
        <w:pStyle w:val="Paragrafi"/>
      </w:pPr>
    </w:p>
    <w:p w:rsidR="00BE6588" w:rsidRDefault="00BE6588" w:rsidP="00BE6588">
      <w:pPr>
        <w:pStyle w:val="Paragrafi"/>
      </w:pPr>
      <w:r>
        <w:t>1. Përbërja e Këshillit Drejtues të Autoritetit Portual Durrës, sipas nenit 11 të ligjit nr.9130, datë 8.9.2003 “Për Autoritetin Portual”, është si më poshtë:</w:t>
      </w:r>
    </w:p>
    <w:p w:rsidR="00BE6588" w:rsidRDefault="00BE6588" w:rsidP="00BE6588">
      <w:pPr>
        <w:pStyle w:val="Paragrafi"/>
      </w:pPr>
      <w:r>
        <w:t>a) Dy përfaqësues të Ministrisë së Transportit dhe të Telekomunikacionit;</w:t>
      </w:r>
    </w:p>
    <w:p w:rsidR="00BE6588" w:rsidRDefault="00BE6588" w:rsidP="00BE6588">
      <w:pPr>
        <w:pStyle w:val="Paragrafi"/>
      </w:pPr>
      <w:r>
        <w:t>b) Një përfaqësues i Ministrisë së Ekonomisë si përfaqësuese e pronës shtetërore;</w:t>
      </w:r>
    </w:p>
    <w:p w:rsidR="00BE6588" w:rsidRDefault="00BE6588" w:rsidP="00BE6588">
      <w:pPr>
        <w:pStyle w:val="Paragrafi"/>
      </w:pPr>
      <w:r>
        <w:t>c) Një përfaqësues i prefekturës së Durrësit;</w:t>
      </w:r>
    </w:p>
    <w:p w:rsidR="00BE6588" w:rsidRDefault="00BE6588" w:rsidP="00BE6588">
      <w:pPr>
        <w:pStyle w:val="Paragrafi"/>
      </w:pPr>
      <w:r>
        <w:t>d) Dy përfaqësues nga sektori privat, të propozuar nga Këshilli Konsultativ i portit. Këshilli Konsultativ i portit mund të propozojë më shumë se 2 persona, por Ministri i Transportit dhe i Telekomunikacionit përzgjedh dhe emëron 2 prej kandidatëve.</w:t>
      </w:r>
    </w:p>
    <w:p w:rsidR="00BE6588" w:rsidRDefault="00BE6588" w:rsidP="00BE6588">
      <w:pPr>
        <w:pStyle w:val="Paragrafi"/>
      </w:pPr>
      <w:r>
        <w:t>2. Të gjithë anëtarët emërohen nga Ministri i Transportit dhe i Telekomunikacionit me propozim të institucioneve përkatëse.</w:t>
      </w:r>
    </w:p>
    <w:p w:rsidR="00BE6588" w:rsidRDefault="00BE6588" w:rsidP="00BE6588">
      <w:pPr>
        <w:pStyle w:val="Paragrafi"/>
      </w:pPr>
      <w:r>
        <w:t>3. Anëtarët e Këshillit Drejtues emërohen për një afat jo më shumë se 3 vjet me të drejtë rizgjedhje vetëm një herë. Anëtarët e Këshillit Drejtues kanë statusin e punës me kohë të pjesshme.</w:t>
      </w:r>
    </w:p>
    <w:p w:rsidR="00BE6588" w:rsidRDefault="00BE6588" w:rsidP="00BE6588">
      <w:pPr>
        <w:pStyle w:val="Paragrafi"/>
      </w:pPr>
      <w:r>
        <w:t>4. Mbledhja e Këshillit Drejtues zhvillohet me më shumë se gjysmën e anëtarëve të këtij Këshilli. Në rast largimi të anëtarëve të Këshillit Drejtues, zëvendësimi i tyre bëhet në përputhje me pikën 2 të këtij neni.</w:t>
      </w:r>
    </w:p>
    <w:p w:rsidR="00BE6588" w:rsidRDefault="00BE6588" w:rsidP="00BE6588">
      <w:pPr>
        <w:pStyle w:val="Paragrafi"/>
      </w:pPr>
      <w:r>
        <w:t>5. Këshilli Drejtues, në mbledhjen e tij të parë, zgjedh kryetarin dhe zëvendëskryetarin. Kryetari zgjidhet nga përfaqësuesit e Ministrisë së Transportit dhe të Telekomunikacionit.</w:t>
      </w:r>
    </w:p>
    <w:p w:rsidR="00BE6588" w:rsidRDefault="00BE6588" w:rsidP="00BE6588">
      <w:pPr>
        <w:pStyle w:val="Paragrafi"/>
      </w:pPr>
      <w:r>
        <w:t>6. Këshilli Drejtues përcakton pagesën e anëtarëve, të kryetarit dhe të drejtorit ekzekutiv, sipas legjislacionit në fuqi.</w:t>
      </w:r>
    </w:p>
    <w:p w:rsidR="00BE6588" w:rsidRDefault="00BE6588" w:rsidP="00BE6588">
      <w:pPr>
        <w:pStyle w:val="Paragrafi"/>
      </w:pPr>
    </w:p>
    <w:p w:rsidR="00BE6588" w:rsidRDefault="00BE6588" w:rsidP="00BE6588">
      <w:pPr>
        <w:pStyle w:val="NeniNr"/>
      </w:pPr>
      <w:r>
        <w:t>Neni 6</w:t>
      </w:r>
    </w:p>
    <w:p w:rsidR="00BE6588" w:rsidRDefault="00BE6588" w:rsidP="00BE6588">
      <w:pPr>
        <w:pStyle w:val="NeniTitull"/>
      </w:pPr>
      <w:r>
        <w:t>Kriteret për emërimin e anëtarëve të Këshillit Drejtues</w:t>
      </w:r>
    </w:p>
    <w:p w:rsidR="00BE6588" w:rsidRDefault="00BE6588" w:rsidP="00BE6588">
      <w:pPr>
        <w:pStyle w:val="Paragrafi"/>
      </w:pPr>
    </w:p>
    <w:p w:rsidR="00BE6588" w:rsidRDefault="00BE6588" w:rsidP="00BE6588">
      <w:pPr>
        <w:pStyle w:val="Paragrafi"/>
      </w:pPr>
      <w:r>
        <w:t>Anëtarët e Këshillit Drejtues duhet të plotësojnë kriteret e mëposhtme:</w:t>
      </w:r>
    </w:p>
    <w:p w:rsidR="00BE6588" w:rsidRDefault="00BE6588" w:rsidP="00BE6588">
      <w:pPr>
        <w:pStyle w:val="Paragrafi"/>
      </w:pPr>
      <w:r>
        <w:t>- Të kenë një stazh pune në transport mbi 5 vjet;</w:t>
      </w:r>
    </w:p>
    <w:p w:rsidR="00BE6588" w:rsidRDefault="00BE6588" w:rsidP="00BE6588">
      <w:pPr>
        <w:pStyle w:val="Paragrafi"/>
      </w:pPr>
      <w:r>
        <w:t>- Të kenë njohuri e përvojë të gjerë për menaxhimin e biznesit;</w:t>
      </w:r>
    </w:p>
    <w:p w:rsidR="00BE6588" w:rsidRDefault="00BE6588" w:rsidP="00BE6588">
      <w:pPr>
        <w:pStyle w:val="Paragrafi"/>
      </w:pPr>
      <w:r>
        <w:t>- Të kenë njohuri e përvojë në operacionet e portit ose në marinën tregtare.</w:t>
      </w:r>
    </w:p>
    <w:p w:rsidR="00BE6588" w:rsidRDefault="00BE6588" w:rsidP="00BE6588">
      <w:pPr>
        <w:pStyle w:val="Paragrafi"/>
      </w:pPr>
    </w:p>
    <w:p w:rsidR="00BE6588" w:rsidRDefault="00BE6588" w:rsidP="00BE6588">
      <w:pPr>
        <w:pStyle w:val="NeniNr"/>
      </w:pPr>
      <w:r>
        <w:t>Neni 7</w:t>
      </w:r>
    </w:p>
    <w:p w:rsidR="00BE6588" w:rsidRDefault="00BE6588" w:rsidP="00BE6588">
      <w:pPr>
        <w:pStyle w:val="NeniTitull"/>
      </w:pPr>
      <w:r>
        <w:t>Papajtueshmëria me postin e anëtarit të Këshillit Drejtues</w:t>
      </w:r>
    </w:p>
    <w:p w:rsidR="00BE6588" w:rsidRDefault="00BE6588" w:rsidP="00BE6588">
      <w:pPr>
        <w:pStyle w:val="Paragrafi"/>
      </w:pPr>
    </w:p>
    <w:p w:rsidR="00BE6588" w:rsidRDefault="00BE6588" w:rsidP="00BE6588">
      <w:pPr>
        <w:pStyle w:val="Paragrafi"/>
      </w:pPr>
      <w:r>
        <w:t>Anëtar i Këshillit Drejtues nuk zgjidhet personi që:</w:t>
      </w:r>
    </w:p>
    <w:p w:rsidR="00BE6588" w:rsidRDefault="00BE6588" w:rsidP="00BE6588">
      <w:pPr>
        <w:pStyle w:val="Paragrafi"/>
      </w:pPr>
      <w:r>
        <w:t>a) Nuk është shtetas shqiptar;</w:t>
      </w:r>
    </w:p>
    <w:p w:rsidR="00BE6588" w:rsidRDefault="00BE6588" w:rsidP="00BE6588">
      <w:pPr>
        <w:pStyle w:val="Paragrafi"/>
      </w:pPr>
      <w:r>
        <w:lastRenderedPageBreak/>
        <w:t>b) Nuk është rezident në Shqipëri;</w:t>
      </w:r>
    </w:p>
    <w:p w:rsidR="00BE6588" w:rsidRDefault="00BE6588" w:rsidP="00BE6588">
      <w:pPr>
        <w:pStyle w:val="Paragrafi"/>
      </w:pPr>
      <w:r>
        <w:t>c) Është kontraktues i një përdoruesi të Autoritetit Portual Durrës ose personi që është drejtor, nëpunës a i punësuar i kontraktuesit të përdoruesit të këtij Autoriteti Portual;</w:t>
      </w:r>
    </w:p>
    <w:p w:rsidR="00BE6588" w:rsidRDefault="00BE6588" w:rsidP="00BE6588">
      <w:pPr>
        <w:pStyle w:val="Paragrafi"/>
      </w:pPr>
      <w:r>
        <w:t>d) Ka qenë i dënuar për vepra penale a kundërvajtje administrative për evazion fiskal, shkelje të dispozitave të Kodit Doganor ose të veprimtarisë në port;</w:t>
      </w:r>
    </w:p>
    <w:p w:rsidR="00BE6588" w:rsidRDefault="00BE6588" w:rsidP="00BE6588">
      <w:pPr>
        <w:pStyle w:val="Paragrafi"/>
      </w:pPr>
      <w:r>
        <w:t>e) Është përjashtuar nga shërbimi civil;</w:t>
      </w:r>
    </w:p>
    <w:p w:rsidR="00BE6588" w:rsidRDefault="00BE6588" w:rsidP="00BE6588">
      <w:pPr>
        <w:pStyle w:val="Paragrafi"/>
      </w:pPr>
      <w:r>
        <w:t>f) Ka konflikt interesash me detyrën.</w:t>
      </w:r>
    </w:p>
    <w:p w:rsidR="00BE6588" w:rsidRDefault="00BE6588" w:rsidP="00BE6588">
      <w:pPr>
        <w:pStyle w:val="Paragrafi"/>
      </w:pPr>
    </w:p>
    <w:p w:rsidR="00BE6588" w:rsidRDefault="00BE6588" w:rsidP="00BE6588">
      <w:pPr>
        <w:pStyle w:val="NeniNr"/>
      </w:pPr>
      <w:r>
        <w:t>Neni 8</w:t>
      </w:r>
    </w:p>
    <w:p w:rsidR="00BE6588" w:rsidRDefault="00BE6588" w:rsidP="00BE6588">
      <w:pPr>
        <w:pStyle w:val="NeniTitull"/>
      </w:pPr>
      <w:r>
        <w:t>Largimi nga detyra</w:t>
      </w:r>
    </w:p>
    <w:p w:rsidR="00BE6588" w:rsidRDefault="00BE6588" w:rsidP="00BE6588">
      <w:pPr>
        <w:pStyle w:val="Paragrafi"/>
      </w:pPr>
    </w:p>
    <w:p w:rsidR="00BE6588" w:rsidRDefault="00BE6588" w:rsidP="00BE6588">
      <w:pPr>
        <w:pStyle w:val="Paragrafi"/>
      </w:pPr>
      <w:r>
        <w:t>Ministri i Transportit dhe i Telekomunikacionit largon nga detyra anëtarin e Këshillit Drejtues kur:</w:t>
      </w:r>
    </w:p>
    <w:p w:rsidR="00BE6588" w:rsidRDefault="00BE6588" w:rsidP="00BE6588">
      <w:pPr>
        <w:pStyle w:val="Paragrafi"/>
      </w:pPr>
      <w:r>
        <w:t>a) E shkarkon nga detyra për arsye se:</w:t>
      </w:r>
    </w:p>
    <w:p w:rsidR="00BE6588" w:rsidRDefault="00BE6588" w:rsidP="00BE6588">
      <w:pPr>
        <w:pStyle w:val="Paragrafi"/>
      </w:pPr>
      <w:r>
        <w:t>- nuk vepron në përputhje me kërkesat e nenit 19 të ligjit nr.9130, datë 8.9.2003 “Për Autoritetin Portual” dhe rregullat e parashikuara në këtë statut;</w:t>
      </w:r>
    </w:p>
    <w:p w:rsidR="00BE6588" w:rsidRDefault="00BE6588" w:rsidP="00BE6588">
      <w:pPr>
        <w:pStyle w:val="Paragrafi"/>
      </w:pPr>
      <w:r>
        <w:t>- kryen vepra penale ose shkelje të dispozitave të Kodit Doganor dhe të veprimtarisë në port.</w:t>
      </w:r>
    </w:p>
    <w:p w:rsidR="00BE6588" w:rsidRDefault="00BE6588" w:rsidP="00BE6588">
      <w:pPr>
        <w:pStyle w:val="Paragrafi"/>
      </w:pPr>
      <w:r>
        <w:t>b) E liron nga detyra kur:</w:t>
      </w:r>
    </w:p>
    <w:p w:rsidR="00BE6588" w:rsidRDefault="00BE6588" w:rsidP="00BE6588">
      <w:pPr>
        <w:pStyle w:val="Paragrafi"/>
      </w:pPr>
      <w:r>
        <w:t>- jep dorëheqjen me shkrim;</w:t>
      </w:r>
    </w:p>
    <w:p w:rsidR="00BE6588" w:rsidRDefault="00BE6588" w:rsidP="00BE6588">
      <w:pPr>
        <w:pStyle w:val="Paragrafi"/>
      </w:pPr>
      <w:r>
        <w:t>- i kufizohet zotësia për të vepruar ose vdes;</w:t>
      </w:r>
    </w:p>
    <w:p w:rsidR="00BE6588" w:rsidRDefault="00BE6588" w:rsidP="00BE6588">
      <w:pPr>
        <w:pStyle w:val="Paragrafi"/>
      </w:pPr>
      <w:r>
        <w:t>- i mbaron mandati;</w:t>
      </w:r>
    </w:p>
    <w:p w:rsidR="00BE6588" w:rsidRDefault="00BE6588" w:rsidP="00BE6588">
      <w:pPr>
        <w:pStyle w:val="Paragrafi"/>
      </w:pPr>
      <w:r>
        <w:t>- mbush moshën 65 vjeç.</w:t>
      </w:r>
    </w:p>
    <w:p w:rsidR="00BE6588" w:rsidRDefault="00BE6588" w:rsidP="00BE6588">
      <w:pPr>
        <w:pStyle w:val="Paragrafi"/>
      </w:pPr>
      <w:r>
        <w:t>Në rastin e pikës së fundit kur anëtari i Këshillit Drejtues mbush 65 vjeç, Ministri i Transportit dhe i Telekomunikacionit ka të drejtë ta lërë të vazhdojë funksionin e tij deri në mbarimin e mandatit.</w:t>
      </w:r>
    </w:p>
    <w:p w:rsidR="00BE6588" w:rsidRDefault="00BE6588" w:rsidP="00BE6588">
      <w:pPr>
        <w:pStyle w:val="Paragrafi"/>
      </w:pPr>
    </w:p>
    <w:p w:rsidR="00BE6588" w:rsidRDefault="00BE6588" w:rsidP="00BE6588">
      <w:pPr>
        <w:pStyle w:val="NeniNr"/>
      </w:pPr>
      <w:r>
        <w:t>Neni 9</w:t>
      </w:r>
    </w:p>
    <w:p w:rsidR="00BE6588" w:rsidRDefault="00BE6588" w:rsidP="00BE6588">
      <w:pPr>
        <w:pStyle w:val="NeniTitull"/>
      </w:pPr>
      <w:r>
        <w:t>Detyrat dhe të drejtat e Këshillit Drejtues</w:t>
      </w:r>
    </w:p>
    <w:p w:rsidR="00BE6588" w:rsidRDefault="00BE6588" w:rsidP="00BE6588">
      <w:pPr>
        <w:pStyle w:val="Paragrafi"/>
      </w:pPr>
    </w:p>
    <w:p w:rsidR="00BE6588" w:rsidRDefault="00BE6588" w:rsidP="00BE6588">
      <w:pPr>
        <w:pStyle w:val="Paragrafi"/>
      </w:pPr>
      <w:r>
        <w:t>1. Këshilli Drejtues i Autoritetit Portual Durrës është organi i vetëm përgjegjës për drejtimin e veprimtarisë së Autoritetit Portual dhe ushtron të drejtat mbi pronën si “port administrues i pronës”.</w:t>
      </w:r>
    </w:p>
    <w:p w:rsidR="00BE6588" w:rsidRDefault="00BE6588" w:rsidP="00BE6588">
      <w:pPr>
        <w:pStyle w:val="Paragrafi"/>
      </w:pPr>
      <w:r>
        <w:t>2. Këshilli Drejtues harton, ndryshon dhe shfuqizon rregulloret e brendshme dhe vendimet që rregullojnë ecurinë e Autoritetit Portual.</w:t>
      </w:r>
    </w:p>
    <w:p w:rsidR="00BE6588" w:rsidRDefault="00BE6588" w:rsidP="00BE6588">
      <w:pPr>
        <w:pStyle w:val="Paragrafi"/>
      </w:pPr>
      <w:r>
        <w:t>3. Autoriteti Portual Durrës mund të marrë kredi vetëm për qëllime të portit. Propozimi i marrjes së kredisë diskutohet paraprakisht nga Këshilli Konsultativ i portit dhe miratohet nga Këshilli Drejtues. Autoriteti Portual Durrës nuk mund të hipotekojë apo të lerë si garanci pronën shtetërore që menaxhon apo administron. Garanci mund të lihet vetëm nga të ardhurat e kësaj prone.</w:t>
      </w:r>
    </w:p>
    <w:p w:rsidR="00BE6588" w:rsidRDefault="00BE6588" w:rsidP="00BE6588">
      <w:pPr>
        <w:pStyle w:val="Paragrafi"/>
      </w:pPr>
      <w:r>
        <w:t>4. Këshilli Drejtues i Autoritetit pasi merr mendimin e komisioneve teknike, financiare dhe të Këshillit Konsultativ të portit përcakton kritere të qarta të dhënies së koncesionit në përputhje me legjislacionin për koncesionet. Çdo rast koncesioni miratohet me vendim të Këshillit të Ministrave.</w:t>
      </w:r>
    </w:p>
    <w:p w:rsidR="00BE6588" w:rsidRDefault="00BE6588" w:rsidP="00BE6588">
      <w:pPr>
        <w:pStyle w:val="Paragrafi"/>
      </w:pPr>
      <w:r>
        <w:t>5. Autoriteti Portual (Këshilli Drejtues) për arritjen e objektivave në investime të parashikuara në pikën 1 të nenit 24 të ligjit nr.9130, datë 8.9.2003 “Për Autoritetin Portual”, ndërmerr masa të nevojshme për të investuar me fondet e veta në zgjerimin, modernizimin dhe rehabilitimin e infrastrukturës portuale.</w:t>
      </w:r>
    </w:p>
    <w:p w:rsidR="00BE6588" w:rsidRDefault="00BE6588" w:rsidP="00BE6588">
      <w:pPr>
        <w:pStyle w:val="Paragrafi"/>
      </w:pPr>
      <w:r>
        <w:t>6. Autoriteti Portuat Durrës (Këshilli Drejtues ose Drejtori Ekzekutiv, në varësi të kompetencave të deleguara nga Këshilli Drejtues, duke marrë më parë mendimin e Këshillit Konsultativ) nuk mund të shesë asnjërën nga pronat shtetërore që administron, pra mund:</w:t>
      </w:r>
    </w:p>
    <w:p w:rsidR="00BE6588" w:rsidRDefault="00BE6588" w:rsidP="00BE6588">
      <w:pPr>
        <w:pStyle w:val="Paragrafi"/>
      </w:pPr>
      <w:r>
        <w:t>a) të ofrojë lehtësi, të japë të drejta ose leje për shërbimet, ose të krijojë mundësi për t’i përdorur ato;</w:t>
      </w:r>
    </w:p>
    <w:p w:rsidR="00BE6588" w:rsidRDefault="00BE6588" w:rsidP="00BE6588">
      <w:pPr>
        <w:pStyle w:val="Paragrafi"/>
      </w:pPr>
      <w:r>
        <w:t>b) të shesë pajisjet dhe të hartojë dokumentacionin e kërkuar për këtë qëllim;</w:t>
      </w:r>
    </w:p>
    <w:p w:rsidR="00BE6588" w:rsidRDefault="00BE6588" w:rsidP="00BE6588">
      <w:pPr>
        <w:pStyle w:val="Paragrafi"/>
      </w:pPr>
      <w:r>
        <w:t>c) të sigurojë territoret tokësore dhe ujore për zgjerimin e portit për t’i ardhur në ndihmë portit.</w:t>
      </w:r>
    </w:p>
    <w:p w:rsidR="00BE6588" w:rsidRDefault="00BE6588" w:rsidP="00BE6588">
      <w:pPr>
        <w:pStyle w:val="Paragrafi"/>
      </w:pPr>
      <w:r>
        <w:t>7. Autoriteti Portual (Këshilli Drejtues ose Drejtori Ekzekutiv, në varësi të delegimit) cakton tarifat për:</w:t>
      </w:r>
    </w:p>
    <w:p w:rsidR="00BE6588" w:rsidRDefault="00BE6588" w:rsidP="00BE6588">
      <w:pPr>
        <w:pStyle w:val="Paragrafi"/>
      </w:pPr>
      <w:r>
        <w:t>a) anijet, mjetet e transportit dhe personat që përdorin portin;</w:t>
      </w:r>
    </w:p>
    <w:p w:rsidR="00BE6588" w:rsidRDefault="00BE6588" w:rsidP="00BE6588">
      <w:pPr>
        <w:pStyle w:val="Paragrafi"/>
      </w:pPr>
      <w:r>
        <w:t xml:space="preserve">b) ngarkimin e mallrave në anije, shkarkimin e tyre, tregtimin detar brenda kufijve të portit </w:t>
      </w:r>
      <w:r>
        <w:lastRenderedPageBreak/>
        <w:t>ose magazinimin në port;</w:t>
      </w:r>
    </w:p>
    <w:p w:rsidR="00BE6588" w:rsidRDefault="00BE6588" w:rsidP="00BE6588">
      <w:pPr>
        <w:pStyle w:val="Paragrafi"/>
      </w:pPr>
      <w:r>
        <w:t>c) shërbimet e mësipërme sigurohen nga Autoriteti Portual Durrës ose nga një operator i autorizuar, ose një e drejtë e dhënë prej tij në lidhje me portin;</w:t>
      </w:r>
    </w:p>
    <w:p w:rsidR="00BE6588" w:rsidRDefault="00BE6588" w:rsidP="00BE6588">
      <w:pPr>
        <w:pStyle w:val="Paragrafi"/>
      </w:pPr>
      <w:r>
        <w:t>8. Këshilli Drejtues ose Drejtori Ekzekutiv në bazë të autorizimit (delegimit të kompetencës) të dhënë nga ky Këshill, cakton normën e interesit që kërkohet për pagesat e vonuara.</w:t>
      </w:r>
    </w:p>
    <w:p w:rsidR="00BE6588" w:rsidRDefault="00BE6588" w:rsidP="00BE6588">
      <w:pPr>
        <w:pStyle w:val="Paragrafi"/>
      </w:pPr>
      <w:r>
        <w:t>9. Tarifat e caktuara nga Autoriteti Portual mbi bazën e pikës 7 të këtij neni, janë në nivel që i lejojnë atij të veprojë në baza vetëmbështetëse financiare dhe ato duhet të jenë të arsyeshme dhe të favorshme njëkohësisht për Autoritetin dhe operatorët.</w:t>
      </w:r>
    </w:p>
    <w:p w:rsidR="00BE6588" w:rsidRDefault="00BE6588" w:rsidP="00BE6588">
      <w:pPr>
        <w:pStyle w:val="Paragrafi"/>
      </w:pPr>
      <w:r>
        <w:t>10. Kur tarifat janë propozuar nga një operator që punon në port, Autoriteti Portual Durrës, pas këshillimit me Këshillin Konsultativ të portit, caktojnë si rregull një kufi më të lartë të këtyre tarifave.</w:t>
      </w:r>
    </w:p>
    <w:p w:rsidR="00BE6588" w:rsidRDefault="00BE6588" w:rsidP="00BE6588">
      <w:pPr>
        <w:pStyle w:val="Paragrafi"/>
      </w:pPr>
      <w:r>
        <w:t>11. Tarifat tavan të propozuara nga Autoriteti Portual Durrës, nuk duhet të rrezikojnë arritjet ekonomike dhe financiare të operuesit.</w:t>
      </w:r>
    </w:p>
    <w:p w:rsidR="00BE6588" w:rsidRDefault="00BE6588" w:rsidP="00BE6588">
      <w:pPr>
        <w:pStyle w:val="Paragrafi"/>
      </w:pPr>
      <w:r>
        <w:t>12. Kur cakton tarifat, Autoritetit Portual Durrës ose operatorit të autorizuar nuk i lejohet të shkelë barazinë e subjekteve përdoruese.</w:t>
      </w:r>
    </w:p>
    <w:p w:rsidR="00BE6588" w:rsidRDefault="00BE6588" w:rsidP="00BE6588">
      <w:pPr>
        <w:pStyle w:val="Paragrafi"/>
      </w:pPr>
      <w:r>
        <w:t>13. Nuk përbën diskriminim, nëse bëhen dallime në bazë të vëllimit të mallrave apo të sasisë së të mirave që tregohen.</w:t>
      </w:r>
    </w:p>
    <w:p w:rsidR="00BE6588" w:rsidRDefault="00BE6588" w:rsidP="00BE6588">
      <w:pPr>
        <w:pStyle w:val="Paragrafi"/>
      </w:pPr>
      <w:r>
        <w:t>14. Këshilli Drejtues miraton pasqyrat financiare të vitit fiskal pararendës në përputhje me parimet e përgjithshme të kontabilitetit. Këto pasqyra tregojnë pagesën e përgjithshme që u është bërë personave të mëposhtëm:</w:t>
      </w:r>
    </w:p>
    <w:p w:rsidR="00BE6588" w:rsidRDefault="00BE6588" w:rsidP="00BE6588">
      <w:pPr>
        <w:pStyle w:val="Paragrafi"/>
      </w:pPr>
      <w:r>
        <w:t>a) Anëtarëve të Këshillit Drejtues;</w:t>
      </w:r>
    </w:p>
    <w:p w:rsidR="00BE6588" w:rsidRDefault="00BE6588" w:rsidP="00BE6588">
      <w:pPr>
        <w:pStyle w:val="Paragrafi"/>
      </w:pPr>
      <w:r>
        <w:t>b) Drejtori Ekzekutiv;</w:t>
      </w:r>
    </w:p>
    <w:p w:rsidR="00BE6588" w:rsidRDefault="00BE6588" w:rsidP="00BE6588">
      <w:pPr>
        <w:pStyle w:val="Paragrafi"/>
      </w:pPr>
      <w:r>
        <w:t>c) Nëpunësit dhe punonjësit, kur shuma i kalon limitet e planifikuara.</w:t>
      </w:r>
    </w:p>
    <w:p w:rsidR="00BE6588" w:rsidRDefault="00BE6588" w:rsidP="00BE6588">
      <w:pPr>
        <w:pStyle w:val="Paragrafi"/>
      </w:pPr>
      <w:r>
        <w:t>15. Autoriteti Portual i paraqet Ministrit të Transportit dhe të Telekomunikacionit pasqyrat financiare të miratuara, sipas pikës 14, nga Këshilli Drejtues përpara mbledhjes vjetore dhe është i detyruar t’i raportojë atij për veprimtarinë ekonomiko-financiare.</w:t>
      </w:r>
    </w:p>
    <w:p w:rsidR="00BE6588" w:rsidRDefault="00BE6588" w:rsidP="00BE6588">
      <w:pPr>
        <w:pStyle w:val="Paragrafi"/>
      </w:pPr>
    </w:p>
    <w:p w:rsidR="00BE6588" w:rsidRDefault="00BE6588" w:rsidP="00BE6588">
      <w:pPr>
        <w:pStyle w:val="NeniNr"/>
      </w:pPr>
      <w:r>
        <w:t>Neni 10</w:t>
      </w:r>
    </w:p>
    <w:p w:rsidR="00BE6588" w:rsidRDefault="00BE6588" w:rsidP="00BE6588">
      <w:pPr>
        <w:pStyle w:val="NeniTitull"/>
      </w:pPr>
      <w:r>
        <w:t>Përgjegjësia e anëtarëve të Këshillit Drejtues dhe të nëpunësve</w:t>
      </w:r>
    </w:p>
    <w:p w:rsidR="00BE6588" w:rsidRDefault="00BE6588" w:rsidP="00BE6588">
      <w:pPr>
        <w:pStyle w:val="Paragrafi"/>
      </w:pPr>
    </w:p>
    <w:p w:rsidR="00BE6588" w:rsidRDefault="00BE6588" w:rsidP="00BE6588">
      <w:pPr>
        <w:pStyle w:val="Paragrafi"/>
      </w:pPr>
      <w:r>
        <w:t>Çdo anëtar i Këshillit Drejtues dhe nëpunës i Autoritetit Portual Durrës, gjatë ushtrimit të përgjegjësive dhe kryerjes së detyrës duhet:</w:t>
      </w:r>
    </w:p>
    <w:p w:rsidR="00BE6588" w:rsidRDefault="00BE6588" w:rsidP="00BE6588">
      <w:pPr>
        <w:pStyle w:val="Paragrafi"/>
      </w:pPr>
      <w:r>
        <w:t>a) Të veprojë me ndershmëri dhe përgjegjësi në interes të Autoritetit Portual;</w:t>
      </w:r>
    </w:p>
    <w:p w:rsidR="00BE6588" w:rsidRDefault="00BE6588" w:rsidP="00BE6588">
      <w:pPr>
        <w:pStyle w:val="Paragrafi"/>
      </w:pPr>
      <w:r>
        <w:t>b) Të jetë profesionist në realizimin e detyrave;</w:t>
      </w:r>
    </w:p>
    <w:p w:rsidR="00BE6588" w:rsidRDefault="00BE6588" w:rsidP="00BE6588">
      <w:pPr>
        <w:pStyle w:val="Paragrafi"/>
      </w:pPr>
      <w:r>
        <w:t>c) Të ndjekë hap pas hapi objektivin e kthimit të portit në një “port administrues toke”, zbatimin e legjislacionit për Autoritetin Portual dhe rregullat e këtij statuti;</w:t>
      </w:r>
    </w:p>
    <w:p w:rsidR="00BE6588" w:rsidRDefault="00BE6588" w:rsidP="00BE6588">
      <w:pPr>
        <w:pStyle w:val="Paragrafi"/>
      </w:pPr>
      <w:r>
        <w:t>ç) Të sigurojë përdorimin e mundësive dhe të rrisë shfrytëzimin maksimal të portit, për të plotësuar kërkesat e klientit dhe të tregut;</w:t>
      </w:r>
    </w:p>
    <w:p w:rsidR="00BE6588" w:rsidRDefault="00BE6588" w:rsidP="00BE6588">
      <w:pPr>
        <w:pStyle w:val="Paragrafi"/>
      </w:pPr>
      <w:r>
        <w:t>d) Të realizojë shpërndarje të drejtë të burimeve njerëzore, teknike dhe financiare të portit;</w:t>
      </w:r>
    </w:p>
    <w:p w:rsidR="00BE6588" w:rsidRDefault="00BE6588" w:rsidP="00BE6588">
      <w:pPr>
        <w:pStyle w:val="Paragrafi"/>
      </w:pPr>
      <w:r>
        <w:t>dh) Të respektojë rregullat e përcaktuara në legjislacionin e punës, si dhe kodin etik të sjelljes;</w:t>
      </w:r>
    </w:p>
    <w:p w:rsidR="00BE6588" w:rsidRDefault="00BE6588" w:rsidP="00BE6588">
      <w:pPr>
        <w:pStyle w:val="Paragrafi"/>
      </w:pPr>
      <w:r>
        <w:t>e) Të njohë mirë rregullat e legjislacionit detar në përgjithësi dhe veçanërisht legjislacionin për Autoritetin Portual dhe aktet e dala në bazë e për zbatim të tyre.</w:t>
      </w:r>
    </w:p>
    <w:p w:rsidR="00BE6588" w:rsidRDefault="00BE6588" w:rsidP="00BE6588">
      <w:pPr>
        <w:pStyle w:val="Paragrafi"/>
      </w:pPr>
    </w:p>
    <w:p w:rsidR="00BE6588" w:rsidRDefault="00BE6588" w:rsidP="00BE6588">
      <w:pPr>
        <w:pStyle w:val="NeniNr"/>
      </w:pPr>
      <w:r>
        <w:t>Neni 11</w:t>
      </w:r>
    </w:p>
    <w:p w:rsidR="00BE6588" w:rsidRDefault="00BE6588" w:rsidP="00BE6588">
      <w:pPr>
        <w:pStyle w:val="NeniTitull"/>
      </w:pPr>
      <w:r>
        <w:t>Mbledhja e Këshillit Drejtues</w:t>
      </w:r>
    </w:p>
    <w:p w:rsidR="00BE6588" w:rsidRDefault="00BE6588" w:rsidP="00BE6588">
      <w:pPr>
        <w:pStyle w:val="Paragrafi"/>
      </w:pPr>
    </w:p>
    <w:p w:rsidR="00BE6588" w:rsidRDefault="00BE6588" w:rsidP="00BE6588">
      <w:pPr>
        <w:pStyle w:val="Paragrafi"/>
      </w:pPr>
      <w:r>
        <w:t>1. Këshilli Drejtues, si rregull, mblidhet një herë në tre muaj.</w:t>
      </w:r>
    </w:p>
    <w:p w:rsidR="00BE6588" w:rsidRDefault="00BE6588" w:rsidP="00BE6588">
      <w:pPr>
        <w:pStyle w:val="Paragrafi"/>
      </w:pPr>
      <w:r>
        <w:t>2. Këshilli Drejtues i Autoritetit Portual Durrës zhvillon mbledhjen vjetore jo më vonë se një muaj pas mbylljes së llogarive të Autoritetit Portual.</w:t>
      </w:r>
    </w:p>
    <w:p w:rsidR="00BE6588" w:rsidRDefault="00BE6588" w:rsidP="00BE6588">
      <w:pPr>
        <w:pStyle w:val="Paragrafi"/>
      </w:pPr>
      <w:r>
        <w:t>3. Mbledhjet vjetore të Autoritetit Portual janë të hapura për publikun dhe çdo mbledhje tjetër që gjykohet prej tij.</w:t>
      </w:r>
    </w:p>
    <w:p w:rsidR="00BE6588" w:rsidRDefault="00BE6588" w:rsidP="00BE6588">
      <w:pPr>
        <w:pStyle w:val="Paragrafi"/>
      </w:pPr>
      <w:r>
        <w:t>4. Autoriteti Portual Durrës bën njoftimin në gazetat kryesore dhe lokale, të paktën 30 ditë përpara mbledhjes, ku përcakton orën dhe vendin ku do të mbahet mbledhja dhe krijon mundësinë që pasqyrat financiare t’u vihen në dispozicion pjesëmarrësve.</w:t>
      </w:r>
    </w:p>
    <w:p w:rsidR="00BE6588" w:rsidRDefault="00BE6588" w:rsidP="00BE6588">
      <w:pPr>
        <w:pStyle w:val="Paragrafi"/>
      </w:pPr>
      <w:r>
        <w:t>5. Në mbledhjen vjetore Këshilli Drejtues siguron:</w:t>
      </w:r>
    </w:p>
    <w:p w:rsidR="00BE6588" w:rsidRDefault="00BE6588" w:rsidP="00BE6588">
      <w:pPr>
        <w:pStyle w:val="Paragrafi"/>
      </w:pPr>
      <w:r>
        <w:lastRenderedPageBreak/>
        <w:t>a) numrin e mjaftueshëm të kopjeve të pasqyrave financiare të Autoritetit Portual për personat e pranishëm në mbledhje;</w:t>
      </w:r>
    </w:p>
    <w:p w:rsidR="00BE6588" w:rsidRDefault="00BE6588" w:rsidP="00BE6588">
      <w:pPr>
        <w:pStyle w:val="Paragrafi"/>
      </w:pPr>
      <w:r>
        <w:t>b) që Drejtori Ekzekutiv dhe anëtarët e Këshillit Drejtues t’u përgjigjen pyetjeve të pjesëmarrësve për veprimtarinë e portit Durrës.</w:t>
      </w:r>
    </w:p>
    <w:p w:rsidR="00BE6588" w:rsidRDefault="00BE6588" w:rsidP="00BE6588">
      <w:pPr>
        <w:pStyle w:val="Paragrafi"/>
      </w:pPr>
    </w:p>
    <w:p w:rsidR="00BE6588" w:rsidRDefault="00BE6588" w:rsidP="00BE6588">
      <w:pPr>
        <w:pStyle w:val="NeniNr"/>
      </w:pPr>
      <w:r>
        <w:t>Neni 12</w:t>
      </w:r>
    </w:p>
    <w:p w:rsidR="00BE6588" w:rsidRDefault="00BE6588" w:rsidP="00BE6588">
      <w:pPr>
        <w:pStyle w:val="NeniTitull"/>
      </w:pPr>
      <w:r>
        <w:t>Emërimi i Drejtorit Ekzekutiv</w:t>
      </w:r>
    </w:p>
    <w:p w:rsidR="00BE6588" w:rsidRDefault="00BE6588" w:rsidP="00BE6588">
      <w:pPr>
        <w:pStyle w:val="Paragrafi"/>
      </w:pPr>
    </w:p>
    <w:p w:rsidR="00BE6588" w:rsidRDefault="00BE6588" w:rsidP="00BE6588">
      <w:pPr>
        <w:pStyle w:val="Paragrafi"/>
      </w:pPr>
      <w:r>
        <w:t>1. Këshilli Drejtues emëron Drejtorin Ekzekutiv dhe zëvendësit e tij mbi bazën e propozimit të Ministrit të Transportit dhe të Telekomunikacionit.</w:t>
      </w:r>
    </w:p>
    <w:p w:rsidR="00BE6588" w:rsidRDefault="00BE6588" w:rsidP="00BE6588">
      <w:pPr>
        <w:pStyle w:val="Paragrafi"/>
      </w:pPr>
      <w:r>
        <w:t>2. Drejtori Ekzekutiv emëron nëpunësit e tjerë dhe personelin e nevojshëm për menaxhimin e portit.</w:t>
      </w:r>
    </w:p>
    <w:p w:rsidR="00BE6588" w:rsidRDefault="00BE6588" w:rsidP="00BE6588">
      <w:pPr>
        <w:pStyle w:val="Paragrafi"/>
      </w:pPr>
      <w:r>
        <w:t>3. Drejtori Ekzekutiv nuk është anëtar i Këshillit Drejtues.</w:t>
      </w:r>
    </w:p>
    <w:p w:rsidR="00BE6588" w:rsidRDefault="00BE6588" w:rsidP="00BE6588">
      <w:pPr>
        <w:pStyle w:val="Paragrafi"/>
      </w:pPr>
    </w:p>
    <w:p w:rsidR="00BE6588" w:rsidRDefault="00BE6588" w:rsidP="00BE6588">
      <w:pPr>
        <w:pStyle w:val="NeniNr"/>
      </w:pPr>
      <w:r>
        <w:t>Neni 13</w:t>
      </w:r>
    </w:p>
    <w:p w:rsidR="00BE6588" w:rsidRDefault="00BE6588" w:rsidP="00BE6588">
      <w:pPr>
        <w:pStyle w:val="NeniTitull"/>
      </w:pPr>
      <w:r>
        <w:t>Marrëdhëniet ndërmjet Këshillit Drejtues dhe Drejtorit Ekzekutiv</w:t>
      </w:r>
    </w:p>
    <w:p w:rsidR="00BE6588" w:rsidRDefault="00BE6588" w:rsidP="00BE6588">
      <w:pPr>
        <w:pStyle w:val="Paragrafi"/>
      </w:pPr>
    </w:p>
    <w:p w:rsidR="00BE6588" w:rsidRDefault="00BE6588" w:rsidP="00BE6588">
      <w:pPr>
        <w:pStyle w:val="Paragrafi"/>
      </w:pPr>
      <w:r>
        <w:t>Drejtori Ekzekutiv është përgjegjës përpara Këshillit Drejtues për drejtimin dhe administrimin e Autoritetit Portual Durrës. Ai bashkërendon punën për planifikimin dhe caktimin e burimeve të të ardhurave të departamenteve dhe të njësive të tjera.</w:t>
      </w:r>
    </w:p>
    <w:p w:rsidR="00BE6588" w:rsidRDefault="00BE6588" w:rsidP="00BE6588">
      <w:pPr>
        <w:pStyle w:val="Paragrafi"/>
      </w:pPr>
    </w:p>
    <w:p w:rsidR="00BE6588" w:rsidRDefault="00BE6588" w:rsidP="00BE6588">
      <w:pPr>
        <w:pStyle w:val="NeniNr"/>
      </w:pPr>
      <w:r>
        <w:t>Neni 14</w:t>
      </w:r>
    </w:p>
    <w:p w:rsidR="00BE6588" w:rsidRDefault="00BE6588" w:rsidP="00BE6588">
      <w:pPr>
        <w:pStyle w:val="NeniTitull"/>
      </w:pPr>
      <w:r>
        <w:t>Përgjegjësitë e Drejtorit Ekzekutiv dhe marrëdhëniet me nëpunësit</w:t>
      </w:r>
    </w:p>
    <w:p w:rsidR="00BE6588" w:rsidRDefault="00BE6588" w:rsidP="00BE6588">
      <w:pPr>
        <w:pStyle w:val="Paragrafi"/>
      </w:pPr>
    </w:p>
    <w:p w:rsidR="00BE6588" w:rsidRDefault="00BE6588" w:rsidP="00BE6588">
      <w:pPr>
        <w:pStyle w:val="Paragrafi"/>
      </w:pPr>
      <w:r>
        <w:t>1. Përgjegjësitë e Drejtorit Ekzekutiv janë:</w:t>
      </w:r>
    </w:p>
    <w:p w:rsidR="00BE6588" w:rsidRDefault="00BE6588" w:rsidP="00BE6588">
      <w:pPr>
        <w:pStyle w:val="Paragrafi"/>
      </w:pPr>
      <w:r>
        <w:t>a) siguron drejtimin dhe administrimin efektiv të portit;</w:t>
      </w:r>
    </w:p>
    <w:p w:rsidR="00BE6588" w:rsidRDefault="00BE6588" w:rsidP="00BE6588">
      <w:pPr>
        <w:pStyle w:val="Paragrafi"/>
      </w:pPr>
      <w:r>
        <w:t>b) zhvillon, zbaton dhe realizon veprimtaritë e përcaktuara nga ligji nr.9130, datë 8.9.2003 “Për Autoritetin Portual”, si dhe aktet nënligjore dalë në bazë e për zbatim të tij;</w:t>
      </w:r>
    </w:p>
    <w:p w:rsidR="00BE6588" w:rsidRDefault="00BE6588" w:rsidP="00BE6588">
      <w:pPr>
        <w:pStyle w:val="Paragrafi"/>
      </w:pPr>
      <w:r>
        <w:t>c) përgatit dokumentacionin e Autoritetit Portual për burimet njerëzore dhe i administron këto burime;</w:t>
      </w:r>
    </w:p>
    <w:p w:rsidR="00BE6588" w:rsidRDefault="00BE6588" w:rsidP="00BE6588">
      <w:pPr>
        <w:pStyle w:val="Paragrafi"/>
      </w:pPr>
      <w:r>
        <w:t>d) përfaqëson Autoritetin Portual në Ministrinë e Transportit dhe të Telekomunikacionit dhe në marrëdhënie me të tretë;</w:t>
      </w:r>
    </w:p>
    <w:p w:rsidR="00BE6588" w:rsidRDefault="00BE6588" w:rsidP="00BE6588">
      <w:pPr>
        <w:pStyle w:val="Paragrafi"/>
      </w:pPr>
      <w:r>
        <w:t>e) siguron zbatimin e politikave të Autoritetit Portual Durrës dhe të kërkesave të tjera ligjore për këtë Autoritet;</w:t>
      </w:r>
    </w:p>
    <w:p w:rsidR="00BE6588" w:rsidRDefault="00BE6588" w:rsidP="00BE6588">
      <w:pPr>
        <w:pStyle w:val="Paragrafi"/>
      </w:pPr>
      <w:r>
        <w:t>f) nxit rritjen e nivelit dhe profesionalizmin në anëtarët e stafit të tij;</w:t>
      </w:r>
    </w:p>
    <w:p w:rsidR="00BE6588" w:rsidRDefault="00BE6588" w:rsidP="00BE6588">
      <w:pPr>
        <w:pStyle w:val="Paragrafi"/>
      </w:pPr>
      <w:r>
        <w:t>g) siguron të dhëna për Këshillin Drejtues për çështjet që lidhen me Autoritetin Portual dhe vë në dijeni Këshillin Drejtues për këto çështje dhe politikat që lidhen me to;</w:t>
      </w:r>
    </w:p>
    <w:p w:rsidR="00BE6588" w:rsidRDefault="00BE6588" w:rsidP="00BE6588">
      <w:pPr>
        <w:pStyle w:val="Paragrafi"/>
      </w:pPr>
      <w:r>
        <w:t>h) zbaton detyrat e tjera të caktuara nga Këshilli Drejtues.</w:t>
      </w:r>
    </w:p>
    <w:p w:rsidR="00BE6588" w:rsidRDefault="00BE6588" w:rsidP="00BE6588">
      <w:pPr>
        <w:pStyle w:val="Paragrafi"/>
      </w:pPr>
      <w:r>
        <w:t>2. Drejtori Ekzekutiv është menaxheri i përgjithshëm i Autoritetit Portual Durrës dhe vepron sipas autoritetit të deleguar nga Këshilli Drejtues, duke i raportuar drejtpërdrejt atij.</w:t>
      </w:r>
    </w:p>
    <w:p w:rsidR="00BE6588" w:rsidRDefault="00BE6588" w:rsidP="00BE6588">
      <w:pPr>
        <w:pStyle w:val="Paragrafi"/>
      </w:pPr>
      <w:r>
        <w:t>3. Nëpunësit e njësive të tjera janë përgjegjës përballë Drejtorit Ekzekutiv.</w:t>
      </w:r>
    </w:p>
    <w:p w:rsidR="00BE6588" w:rsidRDefault="00BE6588" w:rsidP="00BE6588">
      <w:pPr>
        <w:pStyle w:val="Paragrafi"/>
      </w:pPr>
      <w:r>
        <w:t>4. Drejtori Ekzekutiv zbaton politika për forcimin e Autoritetit Portual dhe përgjegjësive, qartëson stafin për nivelin e punës së tyre dhe kryen detyrat publike duke ruajtur mirëbesimin, integritetin dhe profesionalizmin e shërbimeve të kryera, të drejtën e publikut për t’u informuar lidhur me aktivitetin e portit etj.</w:t>
      </w:r>
    </w:p>
    <w:p w:rsidR="00BE6588" w:rsidRDefault="00BE6588" w:rsidP="00BE6588">
      <w:pPr>
        <w:pStyle w:val="Paragrafi"/>
      </w:pPr>
      <w:r>
        <w:t>5. Drejtori Ekzekutiv, në mbështetje të kërkesave, i jep leje për të hyrë në port çdo personi që ushtron veprimtari në port.</w:t>
      </w:r>
    </w:p>
    <w:p w:rsidR="00BE6588" w:rsidRDefault="00BE6588" w:rsidP="00BE6588">
      <w:pPr>
        <w:pStyle w:val="Paragrafi"/>
      </w:pPr>
      <w:r>
        <w:t>6. Drejtori Ekzekutiv gjithashtu bashkërendon dhe administron veprimtaritë e mëposhtme:</w:t>
      </w:r>
    </w:p>
    <w:p w:rsidR="00BE6588" w:rsidRDefault="00BE6588" w:rsidP="00BE6588">
      <w:pPr>
        <w:pStyle w:val="Paragrafi"/>
      </w:pPr>
      <w:r>
        <w:t>a) veprimtarinë portuale për transportin e mallrave, lundrimin (drejtimin e anijeve), transportin e pasagjerëve, ngarkim-shkarkimin e mallrave, magazinimin e mallrave, që bëhen prej tij ose prej sektorit privat;</w:t>
      </w:r>
    </w:p>
    <w:p w:rsidR="00BE6588" w:rsidRDefault="00BE6588" w:rsidP="00BE6588">
      <w:pPr>
        <w:pStyle w:val="Paragrafi"/>
      </w:pPr>
      <w:r>
        <w:t>b) veprimtari të tjera, të nevojshme për mbështetjen e veprimtarive të mësipërme.</w:t>
      </w:r>
    </w:p>
    <w:p w:rsidR="00BE6588" w:rsidRDefault="00BE6588" w:rsidP="00BE6588">
      <w:pPr>
        <w:pStyle w:val="Paragrafi"/>
      </w:pPr>
      <w:r>
        <w:t>7. Drejtori Ekzekutiv  lidh kontrata në emër të Autoritetit Portual.</w:t>
      </w:r>
    </w:p>
    <w:p w:rsidR="00BE6588" w:rsidRDefault="00BE6588" w:rsidP="00BE6588">
      <w:pPr>
        <w:pStyle w:val="Paragrafi"/>
      </w:pPr>
      <w:r>
        <w:t xml:space="preserve">8. Drejtori Ekzekutiv, në emër të Autoritetit Portual Durrës, në çdo mbledhje vjetore që organizohet sipas detyrimeve që përcakton neni 25 i ligjit nr.9130, datë 8.9.2003 “Për Autoritetin </w:t>
      </w:r>
      <w:r>
        <w:lastRenderedPageBreak/>
        <w:t>Portual” lidhur me veprimtarinë ekonomiko-financiare të këtij Autoriteti, është i detyruar të paraqesë:</w:t>
      </w:r>
    </w:p>
    <w:p w:rsidR="00BE6588" w:rsidRDefault="00BE6588" w:rsidP="00BE6588">
      <w:pPr>
        <w:pStyle w:val="Paragrafi"/>
      </w:pPr>
      <w:r>
        <w:t>a) pasqyrat financiare krahasuese;</w:t>
      </w:r>
    </w:p>
    <w:p w:rsidR="00BE6588" w:rsidRDefault="00BE6588" w:rsidP="00BE6588">
      <w:pPr>
        <w:pStyle w:val="Paragrafi"/>
      </w:pPr>
      <w:r>
        <w:t>b) raportin e ekspertit kontabël të autorizuar;</w:t>
      </w:r>
    </w:p>
    <w:p w:rsidR="00BE6588" w:rsidRDefault="00BE6588" w:rsidP="00BE6588">
      <w:pPr>
        <w:pStyle w:val="Paragrafi"/>
      </w:pPr>
      <w:r>
        <w:t>c) ndonjë të dhënë tjetër për pozitën financiare të Autoritetit Portual.</w:t>
      </w:r>
    </w:p>
    <w:p w:rsidR="00BE6588" w:rsidRDefault="00BE6588" w:rsidP="00BE6588">
      <w:pPr>
        <w:pStyle w:val="Paragrafi"/>
      </w:pPr>
      <w:r>
        <w:t>9. Drejtori Ekzekutiv në emër të Autoritetit Portual Durrës ose operatori i autorizuar vendos tarifa të reja apo rishikon tarifat ekzistuese për magazinim ose ankorim, atij nuk i lejohet të bëjë dallime ndërmjet përdoruesve, si dhe duhet të njoftojë për tarifat e propozuara. Tarifat e reja hyjnë në fuqi pas 60 ditëve nga data e botimit në gazetën kryesore me tirazh më të lartë në Republikën e Shqipërisë, dhe t’u dërgojë me ftesë ose me mjete elektronike aktorëve që ndikohen drejtpërdrejt nga tarifat e reja. Njoftimi duhet të përmbajë të paktën:</w:t>
      </w:r>
    </w:p>
    <w:p w:rsidR="00BE6588" w:rsidRDefault="00BE6588" w:rsidP="00BE6588">
      <w:pPr>
        <w:pStyle w:val="Paragrafi"/>
      </w:pPr>
      <w:r>
        <w:t>a) hollësitë e tarifave të propozuara;</w:t>
      </w:r>
    </w:p>
    <w:p w:rsidR="00BE6588" w:rsidRDefault="00BE6588" w:rsidP="00BE6588">
      <w:pPr>
        <w:pStyle w:val="Paragrafi"/>
      </w:pPr>
      <w:r>
        <w:t>b) specifikimin e tarifës që do të merret nga Autoriteti Portual Durrës;</w:t>
      </w:r>
    </w:p>
    <w:p w:rsidR="00BE6588" w:rsidRDefault="00BE6588" w:rsidP="00BE6588">
      <w:pPr>
        <w:pStyle w:val="Paragrafi"/>
      </w:pPr>
      <w:r>
        <w:t>c) adresën se ku duhet të paraqiten personat e interesuar.</w:t>
      </w:r>
    </w:p>
    <w:p w:rsidR="00BE6588" w:rsidRDefault="00BE6588" w:rsidP="00BE6588">
      <w:pPr>
        <w:pStyle w:val="Paragrafi"/>
      </w:pPr>
      <w:r>
        <w:t>10. Drejtori Ekzekutiv ka të drejtën të shqyrtojë ankesat e ndryshme për dallime në vendosjen e tarifave. Ai është i detyruar të kthejë përgjigje brenda 30 ditëve nga depozitimi i ankesës.</w:t>
      </w:r>
    </w:p>
    <w:p w:rsidR="00BE6588" w:rsidRDefault="00BE6588" w:rsidP="00BE6588">
      <w:pPr>
        <w:pStyle w:val="Paragrafi"/>
      </w:pPr>
      <w:r>
        <w:t>11. Drejtori Ekzekutiv i Autoritetit Portual Durrës, në zbatim të neneve 46 dhe 47 të ligjit nr.9130, datë 9.8.2003 “Për Autoritetin Portual” ka të drejtë të shqyrtojë ankesat kundër gjobave për kundërvajtje administrative të vëna nga agjentët kontrollues në bazë të ligjit të mësipërm, brenda 10 ditëve nga marrja e njoftimit. Ai është i detyruar ta shqyrtojë ankesën brenda 30 ditëve.</w:t>
      </w:r>
    </w:p>
    <w:p w:rsidR="00BE6588" w:rsidRDefault="00BE6588" w:rsidP="00BE6588">
      <w:pPr>
        <w:pStyle w:val="NeniNr"/>
      </w:pPr>
    </w:p>
    <w:p w:rsidR="00BE6588" w:rsidRDefault="00BE6588" w:rsidP="00BE6588">
      <w:pPr>
        <w:pStyle w:val="NeniNr"/>
      </w:pPr>
      <w:r>
        <w:t>Neni 15</w:t>
      </w:r>
    </w:p>
    <w:p w:rsidR="00BE6588" w:rsidRDefault="00BE6588" w:rsidP="00BE6588">
      <w:pPr>
        <w:pStyle w:val="NeniTitull"/>
      </w:pPr>
      <w:r>
        <w:t>Krijimi dhe veprimtaria e Këshillit Konsultativ</w:t>
      </w:r>
    </w:p>
    <w:p w:rsidR="00BE6588" w:rsidRDefault="00BE6588" w:rsidP="00BE6588">
      <w:pPr>
        <w:pStyle w:val="Paragrafi"/>
      </w:pPr>
    </w:p>
    <w:p w:rsidR="00BE6588" w:rsidRDefault="00BE6588" w:rsidP="00BE6588">
      <w:pPr>
        <w:pStyle w:val="Paragrafi"/>
      </w:pPr>
      <w:r>
        <w:t>1. Autoriteti Portual Durrës, në këshillim me Ministrin e Transportit dhe të Telekomunikacionit, krijon një Këshill Konsultativ me 11 anëtarë, nga sektori privat dhe shtetëror, ku shumicën e zë sektori privat. Këshilli Konsultativ këshillon Këshillin Drejtues të Autoritetit Portual Durrës, kryesisht për këto veprimtari:</w:t>
      </w:r>
    </w:p>
    <w:p w:rsidR="00BE6588" w:rsidRDefault="00BE6588" w:rsidP="00BE6588">
      <w:pPr>
        <w:pStyle w:val="Paragrafi"/>
      </w:pPr>
      <w:r>
        <w:t>a) në caktimin dhe miratimin e tarifave të Autoritetit Portual dhe ndryshimet e tyre;</w:t>
      </w:r>
    </w:p>
    <w:p w:rsidR="00BE6588" w:rsidRDefault="00BE6588" w:rsidP="00BE6588">
      <w:pPr>
        <w:pStyle w:val="Paragrafi"/>
      </w:pPr>
      <w:r>
        <w:t>b) në nxjerrjen e urdhëresave, rregulloreve, kodeve, standardeve dhe rekomandimeve;</w:t>
      </w:r>
    </w:p>
    <w:p w:rsidR="00BE6588" w:rsidRDefault="00BE6588" w:rsidP="00BE6588">
      <w:pPr>
        <w:pStyle w:val="Paragrafi"/>
      </w:pPr>
      <w:r>
        <w:t>c) në marrjen e huave;</w:t>
      </w:r>
    </w:p>
    <w:p w:rsidR="00BE6588" w:rsidRDefault="00BE6588" w:rsidP="00BE6588">
      <w:pPr>
        <w:pStyle w:val="Paragrafi"/>
      </w:pPr>
      <w:r>
        <w:t>d) në mbikëqyrjen e shumëllojshmërisë dhe të cilësisë së veprimeve dhe shërbimeve në port, për të ruajtur konkurrencën ndërmjet operatorëve të ndryshëm.</w:t>
      </w:r>
    </w:p>
    <w:p w:rsidR="00BE6588" w:rsidRDefault="00BE6588" w:rsidP="00BE6588">
      <w:pPr>
        <w:pStyle w:val="Paragrafi"/>
      </w:pPr>
    </w:p>
    <w:p w:rsidR="00BE6588" w:rsidRDefault="00BE6588" w:rsidP="00BE6588">
      <w:pPr>
        <w:pStyle w:val="Paragrafi"/>
      </w:pPr>
    </w:p>
    <w:p w:rsidR="00BE6588" w:rsidRDefault="00BE6588" w:rsidP="00BE6588">
      <w:pPr>
        <w:pStyle w:val="Paragrafi"/>
      </w:pPr>
    </w:p>
    <w:p w:rsidR="00BE6588" w:rsidRDefault="00BE6588" w:rsidP="00BE6588">
      <w:pPr>
        <w:pStyle w:val="Paragrafi"/>
      </w:pPr>
    </w:p>
    <w:p w:rsidR="00BE6588" w:rsidRDefault="00BE6588" w:rsidP="00BE6588">
      <w:pPr>
        <w:pStyle w:val="NeniNr"/>
      </w:pPr>
      <w:r>
        <w:t>Neni 16</w:t>
      </w:r>
    </w:p>
    <w:p w:rsidR="00BE6588" w:rsidRDefault="00BE6588" w:rsidP="00BE6588">
      <w:pPr>
        <w:pStyle w:val="NeniTitull"/>
      </w:pPr>
      <w:r>
        <w:t>Librat e llogarive dhe sistemet</w:t>
      </w:r>
    </w:p>
    <w:p w:rsidR="00BE6588" w:rsidRDefault="00BE6588" w:rsidP="00BE6588">
      <w:pPr>
        <w:pStyle w:val="Paragrafi"/>
      </w:pPr>
    </w:p>
    <w:p w:rsidR="00BE6588" w:rsidRDefault="00BE6588" w:rsidP="00BE6588">
      <w:pPr>
        <w:pStyle w:val="Paragrafi"/>
      </w:pPr>
      <w:r>
        <w:t>1. Autoriteti Portual mban librat e llogarive sipas përcaktimeve të parashikuara në nenin 26 të ligjit nr.9130, datë 9.8.2003 “Për Autoritetin Portual” si më poshtë:</w:t>
      </w:r>
    </w:p>
    <w:p w:rsidR="00BE6588" w:rsidRDefault="00BE6588" w:rsidP="00BE6588">
      <w:pPr>
        <w:pStyle w:val="Paragrafi"/>
      </w:pPr>
      <w:r>
        <w:t>a) ruan librat e llogarive dhe të raporteve llogaritëse;</w:t>
      </w:r>
    </w:p>
    <w:p w:rsidR="00BE6588" w:rsidRDefault="00BE6588" w:rsidP="00BE6588">
      <w:pPr>
        <w:pStyle w:val="Paragrafi"/>
      </w:pPr>
      <w:r>
        <w:t>b) siguron kontrollin financiar dhe menaxherial, sistemet e kontrollit dhe praktikat menaxheriale të jenë në përputhje me ligjet në fuqi.</w:t>
      </w:r>
    </w:p>
    <w:p w:rsidR="00BE6588" w:rsidRDefault="00BE6588" w:rsidP="00BE6588">
      <w:pPr>
        <w:pStyle w:val="Paragrafi"/>
      </w:pPr>
      <w:r>
        <w:t>2. Librat e llogarive, regjistrimet, sistemet dhe praktikat mbahen dhe përpunohen në mënyrë që të japin garanci se:</w:t>
      </w:r>
    </w:p>
    <w:p w:rsidR="00BE6588" w:rsidRDefault="00BE6588" w:rsidP="00BE6588">
      <w:pPr>
        <w:pStyle w:val="Paragrafi"/>
      </w:pPr>
      <w:r>
        <w:t>a) aktivët e Autoritetit Portual janë të siguruara dhe të kontrolluara;</w:t>
      </w:r>
    </w:p>
    <w:p w:rsidR="00BE6588" w:rsidRDefault="00BE6588" w:rsidP="00BE6588">
      <w:pPr>
        <w:pStyle w:val="Paragrafi"/>
      </w:pPr>
      <w:r>
        <w:t>b) veprimet e Autoritetit Portual janë në përputhje me ligjet në fuqi;</w:t>
      </w:r>
    </w:p>
    <w:p w:rsidR="00BE6588" w:rsidRDefault="00BE6588" w:rsidP="00BE6588">
      <w:pPr>
        <w:pStyle w:val="Paragrafi"/>
      </w:pPr>
      <w:r>
        <w:t>c) burimet njerëzore, financiare dhe fizike të Autoritetit Portual janë menaxhuar në mënyrë të frytshme dhe se operacionet e këtij autoriteti janë kryer realisht.</w:t>
      </w:r>
    </w:p>
    <w:p w:rsidR="00BE6588" w:rsidRDefault="00BE6588" w:rsidP="00BE6588">
      <w:pPr>
        <w:pStyle w:val="Paragrafi"/>
      </w:pPr>
    </w:p>
    <w:p w:rsidR="00BE6588" w:rsidRDefault="00BE6588" w:rsidP="00BE6588">
      <w:pPr>
        <w:pStyle w:val="NeniNr"/>
      </w:pPr>
      <w:r>
        <w:t>Neni 17</w:t>
      </w:r>
    </w:p>
    <w:p w:rsidR="00BE6588" w:rsidRDefault="00BE6588" w:rsidP="00BE6588">
      <w:pPr>
        <w:pStyle w:val="NeniTitull"/>
      </w:pPr>
      <w:r>
        <w:t>Kontrolli i Autoritetit Portual Durrës</w:t>
      </w:r>
    </w:p>
    <w:p w:rsidR="00BE6588" w:rsidRDefault="00BE6588" w:rsidP="00BE6588">
      <w:pPr>
        <w:pStyle w:val="Paragrafi"/>
      </w:pPr>
    </w:p>
    <w:p w:rsidR="00BE6588" w:rsidRDefault="00BE6588" w:rsidP="00BE6588">
      <w:pPr>
        <w:pStyle w:val="Paragrafi"/>
      </w:pPr>
      <w:r>
        <w:t xml:space="preserve">1. Organet shtetërore, në vertikalitetin hierarkik të tyre, si Këshilli i Ministrave (Drejtoria e </w:t>
      </w:r>
      <w:r>
        <w:lastRenderedPageBreak/>
        <w:t>Kontrollit të Brendshëm), Ministri i Transportit dhe i Telekomunikacionit, si dhe Drejtoria e Përgjithshme Detare (Autoriteti Detar) ushtrojnë kontroll mbi Autoritetin Portual për të përcaktuar nëse veprimet e tij janë në përputhje me legjislacionin në fuqi.</w:t>
      </w:r>
    </w:p>
    <w:p w:rsidR="00BE6588" w:rsidRDefault="00BE6588" w:rsidP="00BE6588">
      <w:pPr>
        <w:pStyle w:val="Paragrafi"/>
      </w:pPr>
      <w:r>
        <w:t>2. Organet e tjera shtetërore, të specializuara kryesisht në kontrollin ekonomiko-financiar si Kontrolli i Lartë i Shtetit, kontroll-revizioni i Ministrisë së Transportit dhe të Telekomunikacionit e deri te kontrolli i brendshëm i vetë Autoritetit Portual Durrës, ushtrojnë kontroll mbi aktivitetin ekonomiko-financiar periodik.</w:t>
      </w:r>
    </w:p>
    <w:p w:rsidR="00BE6588" w:rsidRDefault="00BE6588" w:rsidP="00BE6588">
      <w:pPr>
        <w:pStyle w:val="Paragrafi"/>
      </w:pPr>
      <w:r>
        <w:t>3. Organet e kontrollit, në përfundim të kontrollit u paraqet Këshillit Drejtues dhe Ministrit të Transportit dhe të Telekomunikacionit një raport për përfundimet e kontrollit dhe masat e sugjerimet, konform legjislacionit në fuqi, për përmirësimin e punës, kur këto janë të domosdoshme.</w:t>
      </w:r>
    </w:p>
    <w:p w:rsidR="00BE6588" w:rsidRDefault="00BE6588" w:rsidP="00BE6588">
      <w:pPr>
        <w:pStyle w:val="Paragrafi"/>
      </w:pPr>
    </w:p>
    <w:p w:rsidR="00BE6588" w:rsidRDefault="00BE6588" w:rsidP="00BE6588">
      <w:pPr>
        <w:pStyle w:val="NeniNr"/>
      </w:pPr>
      <w:r>
        <w:t>Neni 18</w:t>
      </w:r>
    </w:p>
    <w:p w:rsidR="00BE6588" w:rsidRDefault="00BE6588" w:rsidP="00BE6588">
      <w:pPr>
        <w:pStyle w:val="NeniTitull"/>
      </w:pPr>
      <w:r>
        <w:t>Shërbimi i mbrojtjes së mjedisit dhe sigurisë</w:t>
      </w:r>
    </w:p>
    <w:p w:rsidR="00BE6588" w:rsidRDefault="00BE6588" w:rsidP="00BE6588">
      <w:pPr>
        <w:pStyle w:val="Paragrafi"/>
      </w:pPr>
    </w:p>
    <w:p w:rsidR="00BE6588" w:rsidRDefault="00BE6588" w:rsidP="00BE6588">
      <w:pPr>
        <w:pStyle w:val="Paragrafi"/>
      </w:pPr>
      <w:r>
        <w:t>Autoriteti Portual Durrës për mbrojtjen e mjedisit dhe për të siguruar personat nga rreziku për jetën dhe për të siguruar materialet nga dëmtimi ose humbja në port, krijon dy shërbime të specializuara:</w:t>
      </w:r>
    </w:p>
    <w:p w:rsidR="00BE6588" w:rsidRDefault="00BE6588" w:rsidP="00BE6588">
      <w:pPr>
        <w:pStyle w:val="Paragrafi"/>
      </w:pPr>
      <w:r>
        <w:t>1. Shërbimin e mbrojtjes së mjedisit</w:t>
      </w:r>
    </w:p>
    <w:p w:rsidR="00BE6588" w:rsidRDefault="00BE6588" w:rsidP="00BE6588">
      <w:pPr>
        <w:pStyle w:val="Paragrafi"/>
      </w:pPr>
      <w:r>
        <w:t>2. Shërbimin e sigurisë</w:t>
      </w:r>
    </w:p>
    <w:p w:rsidR="00BE6588" w:rsidRDefault="00BE6588" w:rsidP="00BE6588">
      <w:pPr>
        <w:pStyle w:val="Paragrafi"/>
      </w:pPr>
      <w:r>
        <w:t>Këto dy shërbime janë pjesë e nëpunësve të Autoritetit Portual Durrës dhe në varësi të Drejtorit Ekzekutiv dhe veprojnë në bazë të rregulloreve respektive të miratuara sipas legjislacionit kombëtar dhe ndërkombëtar.</w:t>
      </w: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BE6588" w:rsidRDefault="00BE6588" w:rsidP="00BE6588">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BE6588"/>
    <w:rsid w:val="00C22BA7"/>
    <w:rsid w:val="00C36B40"/>
    <w:rsid w:val="00C7710C"/>
    <w:rsid w:val="00CD0918"/>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BA82A2-8C5C-4534-85DE-78901765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BE6588"/>
    <w:rPr>
      <w:rFonts w:ascii="CG Times" w:hAnsi="CG Times"/>
      <w:color w:val="000000"/>
      <w:sz w:val="22"/>
      <w:szCs w:val="22"/>
      <w:lang w:val="en-GB" w:eastAsia="en-US" w:bidi="ar-SA"/>
    </w:rPr>
  </w:style>
  <w:style w:type="character" w:customStyle="1" w:styleId="AktiChar">
    <w:name w:val="Akti Char"/>
    <w:basedOn w:val="DefaultParagraphFont"/>
    <w:link w:val="Akti"/>
    <w:rsid w:val="00BE6588"/>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2995</Words>
  <Characters>17073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2019-03-14T17:32:00Z</dcterms:created>
  <dcterms:modified xsi:type="dcterms:W3CDTF">2019-03-14T17:32:00Z</dcterms:modified>
</cp:coreProperties>
</file>