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710" w:rsidRDefault="00740710" w:rsidP="00740710">
      <w:pPr>
        <w:pStyle w:val="Akti"/>
        <w:keepNext w:val="0"/>
      </w:pPr>
      <w:bookmarkStart w:id="0" w:name="_GoBack"/>
      <w:bookmarkEnd w:id="0"/>
      <w:r>
        <w:t>Vendim</w:t>
      </w:r>
    </w:p>
    <w:p w:rsidR="00740710" w:rsidRDefault="00740710" w:rsidP="00740710">
      <w:pPr>
        <w:pStyle w:val="NumriData"/>
        <w:keepNext w:val="0"/>
      </w:pPr>
      <w:r>
        <w:t>Nr.599, datë 10.9.2004</w:t>
      </w:r>
    </w:p>
    <w:p w:rsidR="00740710" w:rsidRDefault="00740710" w:rsidP="00740710">
      <w:pPr>
        <w:pStyle w:val="Paragrafi"/>
      </w:pPr>
    </w:p>
    <w:p w:rsidR="00740710" w:rsidRDefault="00740710" w:rsidP="00740710">
      <w:pPr>
        <w:pStyle w:val="Titulli"/>
        <w:keepNext w:val="0"/>
      </w:pPr>
      <w:r>
        <w:t>Për disa  ndryshime në statutin e fondit të zhvillimit shqiptar, miratuar me vendimin nr.207, datË 28.4.1999 të Këshillit të Ministrave, të ndryshuar</w:t>
      </w:r>
    </w:p>
    <w:p w:rsidR="00740710" w:rsidRDefault="00740710" w:rsidP="00740710">
      <w:pPr>
        <w:pStyle w:val="Paragrafi"/>
      </w:pPr>
    </w:p>
    <w:p w:rsidR="00740710" w:rsidRDefault="00740710" w:rsidP="00740710">
      <w:pPr>
        <w:pStyle w:val="BazLigjPropozues"/>
        <w:keepNext w:val="0"/>
      </w:pPr>
      <w:r>
        <w:t>Në mbështetje të nenit 100 të Kushtetutës dhe të neneve 124 e 128 të ligjit nr.8485, datë 12.5.1999 “Kodi i Procedurave Administrative të Republikës së Shqipërisë”, me propozimin e Zëvendëskryeministrit, Këshillit i Ministrave</w:t>
      </w:r>
    </w:p>
    <w:p w:rsidR="00740710" w:rsidRDefault="00740710" w:rsidP="00740710">
      <w:pPr>
        <w:pStyle w:val="VENDOSI"/>
        <w:keepNext w:val="0"/>
      </w:pPr>
    </w:p>
    <w:p w:rsidR="00740710" w:rsidRDefault="00740710" w:rsidP="00740710">
      <w:pPr>
        <w:pStyle w:val="VENDOSI"/>
        <w:keepNext w:val="0"/>
      </w:pPr>
      <w:r w:rsidRPr="00694FA0">
        <w:t>Vendosi</w:t>
      </w:r>
      <w:r>
        <w:t>:</w:t>
      </w:r>
    </w:p>
    <w:p w:rsidR="00740710" w:rsidRDefault="00740710" w:rsidP="00740710">
      <w:pPr>
        <w:pStyle w:val="Paragrafi"/>
      </w:pPr>
    </w:p>
    <w:p w:rsidR="00740710" w:rsidRDefault="00740710" w:rsidP="00740710">
      <w:pPr>
        <w:pStyle w:val="Paragrafi"/>
      </w:pPr>
      <w:r>
        <w:t>Në nenin 9 të statutit të Fondit të Zhvillimit Shqiptar, miratuar me vendimin nr.207, datë 28.4.1999 të Këshillit të Ministrave, të ndryshuar, të bëhen këto ndryshime:</w:t>
      </w:r>
    </w:p>
    <w:p w:rsidR="00740710" w:rsidRDefault="00740710" w:rsidP="00740710">
      <w:pPr>
        <w:pStyle w:val="Paragrafi"/>
      </w:pPr>
      <w:r>
        <w:t>1. Pas emërtimit “- Ministri i Pushtetit Vendor dhe i Decentralizimit;” shtohet “- Ministri i Integrimit Europian;”.</w:t>
      </w:r>
    </w:p>
    <w:p w:rsidR="00740710" w:rsidRDefault="00740710" w:rsidP="00740710">
      <w:pPr>
        <w:pStyle w:val="Paragrafi"/>
      </w:pPr>
      <w:r>
        <w:t>2. Paragrafi “- një përfaqësues i bashkive, i caktuar nga Shoqata e Kryetarëve të Bashkive,  me mandat 3-vjeçar.” ndryshohet dhe bëhet “- dy përfaqësues të bashkive, të caktuar nga Shoqata e Kryetarëve të Bashkive, me mandat 3-vjeçar,”.</w:t>
      </w:r>
    </w:p>
    <w:p w:rsidR="00740710" w:rsidRDefault="00740710" w:rsidP="00740710">
      <w:pPr>
        <w:pStyle w:val="Paragrafi"/>
      </w:pPr>
      <w:r>
        <w:t>Ky vendim hyn në fuqi pas botimit në Fletoren Zyrtare.</w:t>
      </w:r>
    </w:p>
    <w:p w:rsidR="00740710" w:rsidRDefault="00740710" w:rsidP="00740710">
      <w:pPr>
        <w:pStyle w:val="Paragrafi"/>
      </w:pPr>
    </w:p>
    <w:p w:rsidR="00740710" w:rsidRDefault="00740710" w:rsidP="00740710">
      <w:pPr>
        <w:pStyle w:val="Autoriteti"/>
        <w:keepNext w:val="0"/>
      </w:pPr>
      <w:r>
        <w:t>Kryeministri</w:t>
      </w:r>
    </w:p>
    <w:p w:rsidR="00740710" w:rsidRPr="00AA3124" w:rsidRDefault="00740710" w:rsidP="00740710">
      <w:pPr>
        <w:pStyle w:val="AutoritetiEmer"/>
      </w:pPr>
      <w:r>
        <w:t>Fatos Nano</w:t>
      </w:r>
    </w:p>
    <w:p w:rsidR="00740710" w:rsidRDefault="00740710" w:rsidP="00740710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0E0FFD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0710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335919-BAC6-4771-BAC9-0B52FADB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1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740710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4071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4071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1">
    <w:name w:val="VENDOSI Char1"/>
    <w:basedOn w:val="DefaultParagraphFont"/>
    <w:link w:val="VENDOSI"/>
    <w:rsid w:val="0074071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2019-03-14T17:33:00Z</dcterms:created>
  <dcterms:modified xsi:type="dcterms:W3CDTF">2019-03-14T17:33:00Z</dcterms:modified>
</cp:coreProperties>
</file>