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76C" w:rsidRPr="003B5769" w:rsidRDefault="007B076C" w:rsidP="007B076C">
      <w:pPr>
        <w:pStyle w:val="Akti"/>
      </w:pPr>
      <w:bookmarkStart w:id="0" w:name="_GoBack"/>
      <w:bookmarkEnd w:id="0"/>
      <w:r w:rsidRPr="003B5769">
        <w:t>VENDIM</w:t>
      </w:r>
    </w:p>
    <w:p w:rsidR="007B076C" w:rsidRPr="003B5769" w:rsidRDefault="007B076C" w:rsidP="007B076C">
      <w:pPr>
        <w:pStyle w:val="NumriData"/>
      </w:pPr>
      <w:r w:rsidRPr="003B5769">
        <w:t>Nr.616, datë 21.9.2004</w:t>
      </w:r>
    </w:p>
    <w:p w:rsidR="007B076C" w:rsidRPr="003B5769" w:rsidRDefault="007B076C" w:rsidP="007B076C">
      <w:pPr>
        <w:pStyle w:val="Paragrafi"/>
      </w:pPr>
    </w:p>
    <w:p w:rsidR="007B076C" w:rsidRPr="003B5769" w:rsidRDefault="007B076C" w:rsidP="007B076C">
      <w:pPr>
        <w:pStyle w:val="Titulli"/>
      </w:pPr>
      <w:r w:rsidRPr="003B5769">
        <w:t>PËR FILLIMIN E PROCEDURËS SË DHËNIES ME KONCESION TË FORMËS “BOO”, PËR NDËRTIMIN E HIDROCENTRALIT TË BRATILËS , SIPAS PROPOZIMIT TË PAKËRKUAR</w:t>
      </w:r>
    </w:p>
    <w:p w:rsidR="007B076C" w:rsidRPr="003B5769" w:rsidRDefault="007B076C" w:rsidP="007B076C">
      <w:pPr>
        <w:pStyle w:val="Paragrafi"/>
      </w:pPr>
    </w:p>
    <w:p w:rsidR="007B076C" w:rsidRPr="003B5769" w:rsidRDefault="007B076C" w:rsidP="007B076C">
      <w:pPr>
        <w:pStyle w:val="BazLigjPropozues"/>
      </w:pPr>
      <w:r w:rsidRPr="003B5769">
        <w:t>Në mbështetje të nenit 100 të Kushtetutës dhe të neneve 4 e 7 të ligjit nr.7973, datë 26.7.1995 “P</w:t>
      </w:r>
      <w:r>
        <w:t>ër konce</w:t>
      </w:r>
      <w:r w:rsidRPr="003B5769">
        <w:t>sionet dhe pjesëmarrjen e sektorit privat në shërbimet publike dhe në infrastrukturë”, të ndryshuar, me propozimin e Ministrit të Industrisë dhe të Energjetikës  dhe të Ministrit të Rregullimit të Territorit  dhe të Turizmit, Këshilli i Ministrave</w:t>
      </w:r>
    </w:p>
    <w:p w:rsidR="007B076C" w:rsidRPr="003B5769" w:rsidRDefault="007B076C" w:rsidP="007B076C">
      <w:pPr>
        <w:pStyle w:val="Paragrafi"/>
      </w:pPr>
      <w:r w:rsidRPr="003B5769">
        <w:t xml:space="preserve"> </w:t>
      </w:r>
    </w:p>
    <w:p w:rsidR="007B076C" w:rsidRPr="003B5769" w:rsidRDefault="007B076C" w:rsidP="007B076C">
      <w:pPr>
        <w:pStyle w:val="VENDOSI"/>
      </w:pPr>
      <w:r>
        <w:t>VENDOS</w:t>
      </w:r>
      <w:r w:rsidRPr="003B5769">
        <w:t>I:</w:t>
      </w:r>
    </w:p>
    <w:p w:rsidR="007B076C" w:rsidRPr="003B5769" w:rsidRDefault="007B076C" w:rsidP="007B076C">
      <w:pPr>
        <w:pStyle w:val="Paragrafi"/>
      </w:pPr>
    </w:p>
    <w:p w:rsidR="007B076C" w:rsidRPr="003B5769" w:rsidRDefault="007B076C" w:rsidP="007B076C">
      <w:pPr>
        <w:pStyle w:val="Paragrafi"/>
      </w:pPr>
      <w:r w:rsidRPr="003B5769">
        <w:t>1. Fillimin e procedurës së  dhënies me</w:t>
      </w:r>
      <w:r>
        <w:t xml:space="preserve">  koncesion të formës “BOO”,  (ndërtim-pronësi-s</w:t>
      </w:r>
      <w:r w:rsidRPr="003B5769">
        <w:t>hfrytëzim), për ndërtimin e hidrocentralit të Bratilës, mbi lumin Devoll, shoqërisë islandeze “LANDSVIRKJUN”, si propozim i pakërkuar.</w:t>
      </w:r>
    </w:p>
    <w:p w:rsidR="007B076C" w:rsidRPr="003B5769" w:rsidRDefault="007B076C" w:rsidP="007B076C">
      <w:pPr>
        <w:pStyle w:val="Paragrafi"/>
      </w:pPr>
      <w:r w:rsidRPr="003B5769">
        <w:t xml:space="preserve">2. Ministria e Industrisë dhe  </w:t>
      </w:r>
      <w:r>
        <w:t xml:space="preserve">e </w:t>
      </w:r>
      <w:r w:rsidRPr="003B5769">
        <w:t>Energjetikës dhe Ministria e Rregullimit të Terr</w:t>
      </w:r>
      <w:r>
        <w:t>itorit  dhe e Turizmit të jenë Organi Shtetëror i A</w:t>
      </w:r>
      <w:r w:rsidRPr="003B5769">
        <w:t>utorizuar (OSHA) për negocimin dhe nënshkrimin e marrëveshjes së koncesionit.</w:t>
      </w:r>
    </w:p>
    <w:p w:rsidR="007B076C" w:rsidRPr="003B5769" w:rsidRDefault="007B076C" w:rsidP="007B076C">
      <w:pPr>
        <w:pStyle w:val="Paragrafi"/>
      </w:pPr>
      <w:r w:rsidRPr="003B5769">
        <w:t>3. Marrëveshja e koncesionit të negociohet dhe të nënshkruhet brenda 6 muajve nga data e hyrjes në fuqi të këtij vendimi.</w:t>
      </w:r>
    </w:p>
    <w:p w:rsidR="007B076C" w:rsidRPr="003B5769" w:rsidRDefault="007B076C" w:rsidP="007B076C">
      <w:pPr>
        <w:pStyle w:val="Paragrafi"/>
      </w:pPr>
      <w:r w:rsidRPr="003B5769">
        <w:t xml:space="preserve">4. Ngarkohen Ministri i Industrisë </w:t>
      </w:r>
      <w:r>
        <w:t>dhe i Energjetikës dhe Ministri i</w:t>
      </w:r>
      <w:r w:rsidRPr="003B5769">
        <w:t xml:space="preserve"> </w:t>
      </w:r>
      <w:r>
        <w:t>Rregullimit të Territorit  dhe i</w:t>
      </w:r>
      <w:r w:rsidRPr="003B5769">
        <w:t xml:space="preserve"> Turizmit për zbatimin e këtij vendimi.</w:t>
      </w:r>
    </w:p>
    <w:p w:rsidR="007B076C" w:rsidRDefault="007B076C" w:rsidP="007B076C">
      <w:pPr>
        <w:pStyle w:val="Paragrafi"/>
      </w:pPr>
      <w:r w:rsidRPr="003B5769">
        <w:t>Ky vendim hyn në fuqi pas botimit në Fletoren Zyrtare.</w:t>
      </w:r>
    </w:p>
    <w:p w:rsidR="007B076C" w:rsidRPr="003B5769" w:rsidRDefault="007B076C" w:rsidP="007B076C">
      <w:pPr>
        <w:pStyle w:val="Paragrafi"/>
      </w:pPr>
    </w:p>
    <w:p w:rsidR="007B076C" w:rsidRPr="003B5769" w:rsidRDefault="007B076C" w:rsidP="007B076C">
      <w:pPr>
        <w:pStyle w:val="Autoriteti"/>
      </w:pPr>
      <w:r w:rsidRPr="003B5769">
        <w:t>KRYEMINISTRI</w:t>
      </w:r>
    </w:p>
    <w:p w:rsidR="007B076C" w:rsidRPr="003B5769" w:rsidRDefault="007B076C" w:rsidP="007B076C">
      <w:pPr>
        <w:pStyle w:val="AutoritetiEmer"/>
      </w:pPr>
      <w:r w:rsidRPr="003B5769">
        <w:t>Fatos Nano</w:t>
      </w:r>
    </w:p>
    <w:p w:rsidR="007B076C" w:rsidRPr="003B5769" w:rsidRDefault="007B076C" w:rsidP="007B076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76C"/>
    <w:rsid w:val="007B0B5A"/>
    <w:rsid w:val="007D376E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5EE076-C804-4559-B510-75A6BC99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