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A1" w:rsidRPr="000C5B1C" w:rsidRDefault="005010A1" w:rsidP="005010A1">
      <w:pPr>
        <w:pStyle w:val="Akti"/>
      </w:pPr>
      <w:bookmarkStart w:id="0" w:name="_GoBack"/>
      <w:bookmarkEnd w:id="0"/>
      <w:r w:rsidRPr="000C5B1C">
        <w:t>VENDIM</w:t>
      </w:r>
    </w:p>
    <w:p w:rsidR="005010A1" w:rsidRPr="000C5B1C" w:rsidRDefault="005010A1" w:rsidP="005010A1">
      <w:pPr>
        <w:pStyle w:val="NumriData"/>
      </w:pPr>
      <w:r w:rsidRPr="000C5B1C">
        <w:t>Nr.636, datë 30.9.2004</w:t>
      </w:r>
    </w:p>
    <w:p w:rsidR="005010A1" w:rsidRPr="000C5B1C" w:rsidRDefault="005010A1" w:rsidP="005010A1">
      <w:pPr>
        <w:pStyle w:val="Paragrafi"/>
      </w:pPr>
    </w:p>
    <w:p w:rsidR="005010A1" w:rsidRPr="000C5B1C" w:rsidRDefault="005010A1" w:rsidP="005010A1">
      <w:pPr>
        <w:pStyle w:val="Titulli"/>
      </w:pPr>
      <w:r w:rsidRPr="000C5B1C">
        <w:t xml:space="preserve">PËR MIRATIMIN E DOKUMENTIT TË POLITIKAVE </w:t>
      </w:r>
      <w:r>
        <w:t xml:space="preserve">TË  DECENTRALIZIMIT NË  FUSHËN </w:t>
      </w:r>
      <w:r w:rsidRPr="000C5B1C">
        <w:t>E KUJDESIT SHËNDETËSOR PARËSOR DHE MBROJTJEN E SHËNDETIT PUBLIK</w:t>
      </w:r>
    </w:p>
    <w:p w:rsidR="005010A1" w:rsidRPr="000C5B1C" w:rsidRDefault="005010A1" w:rsidP="005010A1">
      <w:pPr>
        <w:pStyle w:val="Paragrafi"/>
      </w:pPr>
    </w:p>
    <w:p w:rsidR="005010A1" w:rsidRPr="000C5B1C" w:rsidRDefault="005010A1" w:rsidP="005010A1">
      <w:pPr>
        <w:pStyle w:val="BazLigjPropozues"/>
      </w:pPr>
      <w:r w:rsidRPr="000C5B1C">
        <w:t>Në mbështetje të nenit 100 të Kushtetutës, me propozimin e Ministrit të Pushteti</w:t>
      </w:r>
      <w:r>
        <w:t>t Vendor dhe të Decentralizimit</w:t>
      </w:r>
      <w:r w:rsidRPr="000C5B1C">
        <w:t xml:space="preserve"> dhe të Ministrit të Shëndetësisë,  Këshilli i Ministrave </w:t>
      </w:r>
    </w:p>
    <w:p w:rsidR="005010A1" w:rsidRPr="000C5B1C" w:rsidRDefault="005010A1" w:rsidP="005010A1">
      <w:pPr>
        <w:pStyle w:val="Paragrafi"/>
      </w:pPr>
    </w:p>
    <w:p w:rsidR="005010A1" w:rsidRPr="000C5B1C" w:rsidRDefault="005010A1" w:rsidP="005010A1">
      <w:pPr>
        <w:pStyle w:val="VENDOSI"/>
      </w:pPr>
      <w:r w:rsidRPr="000C5B1C">
        <w:t>VENDOSI:</w:t>
      </w:r>
    </w:p>
    <w:p w:rsidR="005010A1" w:rsidRPr="000C5B1C" w:rsidRDefault="005010A1" w:rsidP="005010A1">
      <w:pPr>
        <w:pStyle w:val="Paragrafi"/>
      </w:pPr>
    </w:p>
    <w:p w:rsidR="005010A1" w:rsidRPr="000C5B1C" w:rsidRDefault="005010A1" w:rsidP="005010A1">
      <w:pPr>
        <w:pStyle w:val="Paragrafi"/>
      </w:pPr>
      <w:r w:rsidRPr="000C5B1C">
        <w:t>Miratimin e dokumentit të politikave  të  decentralizimit në  fushën  e kujdesit shëndetësor parësor dhe mbrojtjen e shëndetit publik.</w:t>
      </w:r>
    </w:p>
    <w:p w:rsidR="005010A1" w:rsidRPr="000C5B1C" w:rsidRDefault="005010A1" w:rsidP="005010A1">
      <w:pPr>
        <w:pStyle w:val="Paragrafi"/>
      </w:pPr>
      <w:r w:rsidRPr="000C5B1C">
        <w:t>Ky vendim hyn në fuqi pas botimit në Fletoren Zyrtare.</w:t>
      </w:r>
    </w:p>
    <w:p w:rsidR="005010A1" w:rsidRPr="000C5B1C" w:rsidRDefault="005010A1" w:rsidP="005010A1">
      <w:pPr>
        <w:pStyle w:val="Paragrafi"/>
      </w:pPr>
    </w:p>
    <w:p w:rsidR="005010A1" w:rsidRPr="000C5B1C" w:rsidRDefault="005010A1" w:rsidP="005010A1">
      <w:pPr>
        <w:pStyle w:val="Autoriteti"/>
      </w:pPr>
      <w:r w:rsidRPr="000C5B1C">
        <w:t>KRYEMINISTRI</w:t>
      </w:r>
    </w:p>
    <w:p w:rsidR="005010A1" w:rsidRPr="000C5B1C" w:rsidRDefault="005010A1" w:rsidP="005010A1">
      <w:pPr>
        <w:pStyle w:val="AutoritetiEmer"/>
      </w:pPr>
      <w:r w:rsidRPr="000C5B1C">
        <w:t>Fatos Nano</w:t>
      </w:r>
    </w:p>
    <w:p w:rsidR="005010A1" w:rsidRDefault="005010A1" w:rsidP="005010A1">
      <w:pPr>
        <w:pStyle w:val="Paragrafi"/>
      </w:pPr>
    </w:p>
    <w:p w:rsidR="005010A1" w:rsidRDefault="005010A1" w:rsidP="005010A1">
      <w:pPr>
        <w:pStyle w:val="Paragrafi"/>
      </w:pPr>
    </w:p>
    <w:p w:rsidR="005010A1" w:rsidRPr="000C5B1C" w:rsidRDefault="005010A1" w:rsidP="005010A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65048"/>
    <w:rsid w:val="00470F9C"/>
    <w:rsid w:val="005010A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C32B9A-A804-4FC9-ABC5-87A8C9B6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010A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