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DE6" w:rsidRDefault="00734DE6" w:rsidP="00734DE6">
      <w:pPr>
        <w:pStyle w:val="Akti"/>
      </w:pPr>
      <w:bookmarkStart w:id="0" w:name="_GoBack"/>
      <w:bookmarkEnd w:id="0"/>
      <w:r>
        <w:t>VENDIM</w:t>
      </w:r>
    </w:p>
    <w:p w:rsidR="00734DE6" w:rsidRDefault="00734DE6" w:rsidP="00734DE6">
      <w:pPr>
        <w:pStyle w:val="NumriData"/>
      </w:pPr>
      <w:r>
        <w:t>Nr.681, datë 22.10.2004</w:t>
      </w:r>
    </w:p>
    <w:p w:rsidR="00734DE6" w:rsidRDefault="00734DE6" w:rsidP="00734DE6">
      <w:pPr>
        <w:pStyle w:val="Paragrafi"/>
      </w:pPr>
    </w:p>
    <w:p w:rsidR="00734DE6" w:rsidRDefault="00734DE6" w:rsidP="00734DE6">
      <w:pPr>
        <w:pStyle w:val="Titulli"/>
      </w:pPr>
      <w:r>
        <w:t>PëR EMëRIMIN E KRYETARIT DHE Të ANëTARëVE Të këSHILLIT Të AUTORITETIT MBIKëQYRëS Të SIGURIMEVE</w:t>
      </w:r>
    </w:p>
    <w:p w:rsidR="00734DE6" w:rsidRDefault="00734DE6" w:rsidP="00734DE6">
      <w:pPr>
        <w:pStyle w:val="Paragrafi"/>
      </w:pPr>
    </w:p>
    <w:p w:rsidR="00734DE6" w:rsidRDefault="00734DE6" w:rsidP="00734DE6">
      <w:pPr>
        <w:pStyle w:val="BazLigjPropozues"/>
      </w:pPr>
      <w:r>
        <w:t>Në mbështetje të nenit 100 të Kushtetutës dhe të pikës 1 të nenit 9 të ligjit nr.9268, datë 29.7.2004 “Për organizimin dhe funksionimin e Autoritetit Mbikëqyrës të Sigurimeve”, me propozimin e Ministrit të Financave, Këshilli i Ministrave</w:t>
      </w:r>
    </w:p>
    <w:p w:rsidR="00734DE6" w:rsidRDefault="00734DE6" w:rsidP="00734DE6">
      <w:pPr>
        <w:pStyle w:val="Paragrafi"/>
      </w:pPr>
    </w:p>
    <w:p w:rsidR="00734DE6" w:rsidRDefault="00734DE6" w:rsidP="00734DE6">
      <w:pPr>
        <w:pStyle w:val="VENDOSI"/>
      </w:pPr>
      <w:r>
        <w:t>VENDOSI:</w:t>
      </w:r>
    </w:p>
    <w:p w:rsidR="00734DE6" w:rsidRDefault="00734DE6" w:rsidP="00734DE6">
      <w:pPr>
        <w:pStyle w:val="Paragrafi"/>
      </w:pPr>
    </w:p>
    <w:p w:rsidR="00734DE6" w:rsidRDefault="00734DE6" w:rsidP="00734DE6">
      <w:pPr>
        <w:pStyle w:val="Paragrafi"/>
      </w:pPr>
      <w:r>
        <w:t>Emërimin e kryetarit dhe të anëtarëve të Këshillit të Autoritetit Mbikëqyrës të Sigurimeve, si më poshtë vijon:</w:t>
      </w:r>
    </w:p>
    <w:p w:rsidR="00734DE6" w:rsidRDefault="00734DE6" w:rsidP="00734DE6">
      <w:pPr>
        <w:pStyle w:val="Paragrafi"/>
      </w:pPr>
    </w:p>
    <w:p w:rsidR="00734DE6" w:rsidRDefault="00734DE6" w:rsidP="00734DE6">
      <w:pPr>
        <w:pStyle w:val="Paragrafi"/>
      </w:pPr>
      <w:r>
        <w:t>a) Burbuqe Riba</w:t>
      </w:r>
      <w:r>
        <w:tab/>
      </w:r>
      <w:r>
        <w:tab/>
        <w:t>kryetar, me mandat 4-vjeçar</w:t>
      </w:r>
    </w:p>
    <w:p w:rsidR="00734DE6" w:rsidRDefault="00734DE6" w:rsidP="00734DE6">
      <w:pPr>
        <w:pStyle w:val="Paragrafi"/>
      </w:pPr>
      <w:r>
        <w:t>b) Sherif Bundo</w:t>
      </w:r>
      <w:r>
        <w:tab/>
      </w:r>
      <w:r>
        <w:tab/>
      </w:r>
      <w:r>
        <w:tab/>
        <w:t>anëtar, me mandat 4-vjeçar</w:t>
      </w:r>
    </w:p>
    <w:p w:rsidR="00734DE6" w:rsidRDefault="00734DE6" w:rsidP="00734DE6">
      <w:pPr>
        <w:pStyle w:val="Paragrafi"/>
      </w:pPr>
      <w:r>
        <w:t>c) Shpëtim Shehu</w:t>
      </w:r>
      <w:r>
        <w:tab/>
      </w:r>
      <w:r>
        <w:tab/>
        <w:t>anëtar, me mandat 4-vjeçar</w:t>
      </w:r>
    </w:p>
    <w:p w:rsidR="00734DE6" w:rsidRDefault="00734DE6" w:rsidP="00734DE6">
      <w:pPr>
        <w:pStyle w:val="Paragrafi"/>
      </w:pPr>
      <w:r>
        <w:t>ç) Adriatik Islamaj</w:t>
      </w:r>
      <w:r>
        <w:tab/>
      </w:r>
      <w:r>
        <w:tab/>
        <w:t>anëtar, me mandat 4-vjeçar</w:t>
      </w:r>
    </w:p>
    <w:p w:rsidR="00734DE6" w:rsidRDefault="00734DE6" w:rsidP="00734DE6">
      <w:pPr>
        <w:pStyle w:val="Paragrafi"/>
      </w:pPr>
      <w:r>
        <w:t>d) Hysen Çela</w:t>
      </w:r>
      <w:r>
        <w:tab/>
      </w:r>
      <w:r>
        <w:tab/>
      </w:r>
      <w:r>
        <w:tab/>
        <w:t>anëtar, me mandat 2-vjeçar</w:t>
      </w:r>
    </w:p>
    <w:p w:rsidR="00734DE6" w:rsidRDefault="00734DE6" w:rsidP="00734DE6">
      <w:pPr>
        <w:pStyle w:val="Paragrafi"/>
      </w:pPr>
      <w:r>
        <w:t>dh) Florian Ballhysa</w:t>
      </w:r>
      <w:r>
        <w:tab/>
      </w:r>
      <w:r>
        <w:tab/>
        <w:t>anëtar, me mandat 2-vjeçar</w:t>
      </w:r>
    </w:p>
    <w:p w:rsidR="00734DE6" w:rsidRDefault="00734DE6" w:rsidP="00734DE6">
      <w:pPr>
        <w:pStyle w:val="Paragrafi"/>
      </w:pPr>
      <w:r>
        <w:t>e) Aelita Mani</w:t>
      </w:r>
      <w:r>
        <w:tab/>
      </w:r>
      <w:r>
        <w:tab/>
      </w:r>
      <w:r>
        <w:tab/>
        <w:t>anëtar, me mandat 2-vjeçar</w:t>
      </w:r>
    </w:p>
    <w:p w:rsidR="00734DE6" w:rsidRDefault="00734DE6" w:rsidP="00734DE6">
      <w:pPr>
        <w:pStyle w:val="Paragrafi"/>
      </w:pPr>
    </w:p>
    <w:p w:rsidR="00734DE6" w:rsidRDefault="00734DE6" w:rsidP="00734DE6">
      <w:pPr>
        <w:pStyle w:val="Paragrafi"/>
      </w:pPr>
      <w:r>
        <w:t>Ky vendim hyn në fuqi pas botimit në Fletoren Zyrtare.</w:t>
      </w:r>
    </w:p>
    <w:p w:rsidR="00734DE6" w:rsidRDefault="00734DE6" w:rsidP="00734DE6">
      <w:pPr>
        <w:pStyle w:val="Paragrafi"/>
      </w:pPr>
    </w:p>
    <w:p w:rsidR="00734DE6" w:rsidRDefault="00734DE6" w:rsidP="00734DE6">
      <w:pPr>
        <w:pStyle w:val="Autoriteti"/>
      </w:pPr>
      <w:r>
        <w:t>KRYEMINISTRI</w:t>
      </w:r>
    </w:p>
    <w:p w:rsidR="00734DE6" w:rsidRDefault="00734DE6" w:rsidP="00734DE6">
      <w:pPr>
        <w:pStyle w:val="AutoritetiEmer"/>
      </w:pPr>
      <w:r>
        <w:t>Fatos Nano</w:t>
      </w:r>
    </w:p>
    <w:p w:rsidR="00734DE6" w:rsidRPr="006E0AF7" w:rsidRDefault="00734DE6" w:rsidP="00734DE6">
      <w:pPr>
        <w:pStyle w:val="Paragrafi"/>
      </w:pPr>
    </w:p>
    <w:p w:rsidR="00734DE6" w:rsidRPr="006E0AF7" w:rsidRDefault="00734DE6" w:rsidP="00734DE6">
      <w:pPr>
        <w:pStyle w:val="Paragrafi"/>
      </w:pPr>
    </w:p>
    <w:p w:rsidR="00734DE6" w:rsidRPr="006E0AF7" w:rsidRDefault="00734DE6" w:rsidP="00734DE6">
      <w:pPr>
        <w:widowControl w:val="0"/>
        <w:rPr>
          <w:sz w:val="22"/>
          <w:szCs w:val="22"/>
        </w:rPr>
      </w:pPr>
    </w:p>
    <w:p w:rsidR="00A0784B" w:rsidRPr="003941D1" w:rsidRDefault="00A0784B" w:rsidP="003941D1">
      <w:pPr>
        <w:pStyle w:val="Paragrafi"/>
      </w:pPr>
    </w:p>
    <w:sectPr w:rsidR="00A0784B" w:rsidRPr="003941D1" w:rsidSect="00734DE6">
      <w:footerReference w:type="even" r:id="rId6"/>
      <w:footerReference w:type="default" r:id="rId7"/>
      <w:pgSz w:w="11907" w:h="16840" w:code="9"/>
      <w:pgMar w:top="1418" w:right="1418" w:bottom="1418" w:left="1418" w:header="720" w:footer="720" w:gutter="0"/>
      <w:pgNumType w:start="513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C661A">
      <w:r>
        <w:separator/>
      </w:r>
    </w:p>
  </w:endnote>
  <w:endnote w:type="continuationSeparator" w:id="0">
    <w:p w:rsidR="00000000" w:rsidRDefault="009C6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DE6" w:rsidRDefault="00734DE6" w:rsidP="00734DE6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34DE6" w:rsidRDefault="00734DE6" w:rsidP="00734DE6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DE6" w:rsidRPr="00AE5AEB" w:rsidRDefault="00734DE6" w:rsidP="00734DE6">
    <w:pPr>
      <w:pStyle w:val="Footer"/>
      <w:framePr w:wrap="around" w:vAnchor="text" w:hAnchor="margin" w:xAlign="outside" w:y="1"/>
      <w:rPr>
        <w:rStyle w:val="PageNumber"/>
        <w:szCs w:val="22"/>
      </w:rPr>
    </w:pPr>
    <w:r w:rsidRPr="00AE5AEB">
      <w:rPr>
        <w:rStyle w:val="PageNumber"/>
        <w:szCs w:val="22"/>
      </w:rPr>
      <w:fldChar w:fldCharType="begin"/>
    </w:r>
    <w:r w:rsidRPr="00AE5AEB">
      <w:rPr>
        <w:rStyle w:val="PageNumber"/>
        <w:szCs w:val="22"/>
      </w:rPr>
      <w:instrText xml:space="preserve">PAGE  </w:instrText>
    </w:r>
    <w:r w:rsidRPr="00AE5AEB">
      <w:rPr>
        <w:rStyle w:val="PageNumber"/>
        <w:szCs w:val="22"/>
      </w:rPr>
      <w:fldChar w:fldCharType="separate"/>
    </w:r>
    <w:r w:rsidR="009C661A">
      <w:rPr>
        <w:rStyle w:val="PageNumber"/>
        <w:noProof/>
        <w:szCs w:val="22"/>
      </w:rPr>
      <w:t>5131</w:t>
    </w:r>
    <w:r w:rsidRPr="00AE5AEB">
      <w:rPr>
        <w:rStyle w:val="PageNumber"/>
        <w:szCs w:val="22"/>
      </w:rPr>
      <w:fldChar w:fldCharType="end"/>
    </w:r>
  </w:p>
  <w:p w:rsidR="00734DE6" w:rsidRDefault="00734DE6" w:rsidP="00734DE6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C661A">
      <w:r>
        <w:separator/>
      </w:r>
    </w:p>
  </w:footnote>
  <w:footnote w:type="continuationSeparator" w:id="0">
    <w:p w:rsidR="00000000" w:rsidRDefault="009C66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34DE6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C661A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2A0F061-2B1B-4A83-B392-5115D196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4DE6"/>
    <w:rPr>
      <w:rFonts w:eastAsia="MS Mincho"/>
      <w:sz w:val="26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styleId="Footer">
    <w:name w:val="footer"/>
    <w:basedOn w:val="Normal"/>
    <w:rsid w:val="00734DE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34DE6"/>
  </w:style>
  <w:style w:type="character" w:customStyle="1" w:styleId="ParagrafiChar">
    <w:name w:val="Paragrafi Char"/>
    <w:basedOn w:val="DefaultParagraphFont"/>
    <w:link w:val="Paragrafi"/>
    <w:rsid w:val="00734DE6"/>
    <w:rPr>
      <w:rFonts w:ascii="CG Times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734DE6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2019-03-14T17:37:00Z</dcterms:created>
  <dcterms:modified xsi:type="dcterms:W3CDTF">2019-03-14T17:37:00Z</dcterms:modified>
</cp:coreProperties>
</file>