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C85" w:rsidRPr="00704DFC" w:rsidRDefault="008D0C85" w:rsidP="008D0C85">
      <w:pPr>
        <w:pStyle w:val="Akti"/>
        <w:keepNext w:val="0"/>
      </w:pPr>
      <w:bookmarkStart w:id="0" w:name="_GoBack"/>
      <w:bookmarkEnd w:id="0"/>
      <w:r w:rsidRPr="00704DFC">
        <w:t xml:space="preserve">Vendim </w:t>
      </w:r>
    </w:p>
    <w:p w:rsidR="008D0C85" w:rsidRPr="00704DFC" w:rsidRDefault="008D0C85" w:rsidP="008D0C85">
      <w:pPr>
        <w:pStyle w:val="NumriData"/>
        <w:keepNext w:val="0"/>
        <w:rPr>
          <w:szCs w:val="22"/>
        </w:rPr>
      </w:pPr>
      <w:r w:rsidRPr="00704DFC">
        <w:rPr>
          <w:szCs w:val="22"/>
        </w:rPr>
        <w:t>Nr.735, datë 5.11.2004</w:t>
      </w:r>
    </w:p>
    <w:p w:rsidR="008D0C85" w:rsidRPr="00704DFC" w:rsidRDefault="008D0C85" w:rsidP="008D0C85">
      <w:pPr>
        <w:pStyle w:val="Paragrafi"/>
        <w:rPr>
          <w:szCs w:val="22"/>
        </w:rPr>
      </w:pPr>
    </w:p>
    <w:p w:rsidR="008D0C85" w:rsidRPr="00704DFC" w:rsidRDefault="008D0C85" w:rsidP="008D0C85">
      <w:pPr>
        <w:pStyle w:val="Titulli"/>
        <w:keepNext w:val="0"/>
      </w:pPr>
      <w:r w:rsidRPr="00704DFC">
        <w:t>Për disa ndryshime në</w:t>
      </w:r>
      <w:r>
        <w:t xml:space="preserve"> vendimin nr.405, datë 8.1.1996 të Këshillit të Ministrave</w:t>
      </w:r>
      <w:r w:rsidRPr="00704DFC">
        <w:t xml:space="preserve"> “Për administrimin e rrjetit rrugor kombëtar dhe rrjetit rural të republikës së shqipërisë”</w:t>
      </w:r>
      <w:r>
        <w:t>,</w:t>
      </w:r>
      <w:r w:rsidRPr="00704DFC">
        <w:t xml:space="preserve"> të ndryshuar</w:t>
      </w:r>
    </w:p>
    <w:p w:rsidR="008D0C85" w:rsidRPr="00704DFC" w:rsidRDefault="008D0C85" w:rsidP="008D0C85">
      <w:pPr>
        <w:pStyle w:val="Paragrafi"/>
        <w:rPr>
          <w:szCs w:val="22"/>
        </w:rPr>
      </w:pPr>
    </w:p>
    <w:p w:rsidR="008D0C85" w:rsidRPr="00704DFC" w:rsidRDefault="008D0C85" w:rsidP="008D0C85">
      <w:pPr>
        <w:pStyle w:val="BazLigjPropozues"/>
        <w:keepNext w:val="0"/>
      </w:pPr>
      <w:r w:rsidRPr="00704DFC">
        <w:t>Në mbështetje të nenit 100</w:t>
      </w:r>
      <w:r>
        <w:t xml:space="preserve"> të Kushtetutës dhe të nenit 15</w:t>
      </w:r>
      <w:r w:rsidRPr="00704DFC">
        <w:t xml:space="preserve"> të</w:t>
      </w:r>
      <w:r>
        <w:t xml:space="preserve"> ligjit nr.8743, datë 22.2.2001</w:t>
      </w:r>
      <w:r w:rsidRPr="00704DFC">
        <w:t xml:space="preserve"> “Për pronat e paluajtshm</w:t>
      </w:r>
      <w:r>
        <w:t>e të shtetit”, me propozimin e M</w:t>
      </w:r>
      <w:r w:rsidRPr="00704DFC">
        <w:t>inistrit të Transportit dhe të Telekomunikacionit , Këshilli i Ministrave</w:t>
      </w:r>
    </w:p>
    <w:p w:rsidR="008D0C85" w:rsidRPr="00704DFC" w:rsidRDefault="008D0C85" w:rsidP="008D0C85">
      <w:pPr>
        <w:pStyle w:val="Paragrafi"/>
        <w:rPr>
          <w:szCs w:val="22"/>
        </w:rPr>
      </w:pPr>
    </w:p>
    <w:p w:rsidR="008D0C85" w:rsidRPr="00704DFC" w:rsidRDefault="008D0C85" w:rsidP="008D0C85">
      <w:pPr>
        <w:pStyle w:val="VENDOSI"/>
        <w:keepNext w:val="0"/>
      </w:pPr>
      <w:r w:rsidRPr="00704DFC">
        <w:t>Vendosi:</w:t>
      </w:r>
    </w:p>
    <w:p w:rsidR="008D0C85" w:rsidRPr="00704DFC" w:rsidRDefault="008D0C85" w:rsidP="008D0C85">
      <w:pPr>
        <w:pStyle w:val="Paragrafi"/>
        <w:rPr>
          <w:szCs w:val="22"/>
        </w:rPr>
      </w:pPr>
    </w:p>
    <w:p w:rsidR="008D0C85" w:rsidRPr="00704DFC" w:rsidRDefault="008D0C85" w:rsidP="008D0C85">
      <w:pPr>
        <w:pStyle w:val="Paragrafi"/>
        <w:rPr>
          <w:szCs w:val="22"/>
        </w:rPr>
      </w:pPr>
      <w:r w:rsidRPr="00704DFC">
        <w:rPr>
          <w:szCs w:val="22"/>
        </w:rPr>
        <w:t>Në</w:t>
      </w:r>
      <w:r>
        <w:rPr>
          <w:szCs w:val="22"/>
        </w:rPr>
        <w:t xml:space="preserve"> vendimin nr.405, datë 8.1.1996</w:t>
      </w:r>
      <w:r w:rsidRPr="00704DFC">
        <w:rPr>
          <w:szCs w:val="22"/>
        </w:rPr>
        <w:t xml:space="preserve"> të Këshillit të Ministrave, të ndryshuar, të bëhen ndryshimet si më poshtë vijon:</w:t>
      </w:r>
    </w:p>
    <w:p w:rsidR="008D0C85" w:rsidRPr="00704DFC" w:rsidRDefault="008D0C85" w:rsidP="008D0C85">
      <w:pPr>
        <w:pStyle w:val="Paragrafi"/>
        <w:rPr>
          <w:szCs w:val="22"/>
        </w:rPr>
      </w:pPr>
      <w:r w:rsidRPr="00704DFC">
        <w:rPr>
          <w:szCs w:val="22"/>
        </w:rPr>
        <w:t>1. Në p</w:t>
      </w:r>
      <w:r>
        <w:rPr>
          <w:szCs w:val="22"/>
        </w:rPr>
        <w:t>ikën 1, rrjetit rrugor kombëtar</w:t>
      </w:r>
      <w:r w:rsidRPr="00704DFC">
        <w:rPr>
          <w:szCs w:val="22"/>
        </w:rPr>
        <w:t xml:space="preserve"> t’i shtohet edhe “24 km” rrugë.</w:t>
      </w:r>
    </w:p>
    <w:p w:rsidR="008D0C85" w:rsidRPr="00704DFC" w:rsidRDefault="008D0C85" w:rsidP="008D0C85">
      <w:pPr>
        <w:pStyle w:val="Paragrafi"/>
        <w:rPr>
          <w:szCs w:val="22"/>
        </w:rPr>
      </w:pPr>
      <w:r>
        <w:rPr>
          <w:szCs w:val="22"/>
        </w:rPr>
        <w:t>2. Në lidhjen 1</w:t>
      </w:r>
      <w:r w:rsidRPr="00704DFC">
        <w:rPr>
          <w:szCs w:val="22"/>
        </w:rPr>
        <w:t xml:space="preserve"> “Rrjeti rrugor kombët</w:t>
      </w:r>
      <w:r>
        <w:rPr>
          <w:szCs w:val="22"/>
        </w:rPr>
        <w:t>ar”, që i bashkëlidhet vendimit</w:t>
      </w:r>
      <w:r w:rsidRPr="00704DFC">
        <w:rPr>
          <w:szCs w:val="22"/>
        </w:rPr>
        <w:t>, shtohet emërtimi:</w:t>
      </w:r>
    </w:p>
    <w:p w:rsidR="008D0C85" w:rsidRPr="00704DFC" w:rsidRDefault="008D0C85" w:rsidP="008D0C85">
      <w:pPr>
        <w:pStyle w:val="Paragrafi"/>
        <w:rPr>
          <w:szCs w:val="22"/>
        </w:rPr>
      </w:pPr>
      <w:r w:rsidRPr="00704DFC">
        <w:rPr>
          <w:szCs w:val="22"/>
        </w:rPr>
        <w:t xml:space="preserve">“Drejtorisë Rajonale </w:t>
      </w:r>
      <w:r>
        <w:rPr>
          <w:szCs w:val="22"/>
        </w:rPr>
        <w:t xml:space="preserve">të </w:t>
      </w:r>
      <w:r w:rsidRPr="00704DFC">
        <w:rPr>
          <w:szCs w:val="22"/>
        </w:rPr>
        <w:t>Mirëmbajtjes së Rrugëve, Elbasan</w:t>
      </w:r>
    </w:p>
    <w:p w:rsidR="008D0C85" w:rsidRDefault="008D0C85" w:rsidP="008D0C85">
      <w:pPr>
        <w:pStyle w:val="Paragrafi"/>
        <w:rPr>
          <w:szCs w:val="22"/>
        </w:rPr>
      </w:pPr>
      <w:r w:rsidRPr="00704DFC">
        <w:rPr>
          <w:szCs w:val="22"/>
        </w:rPr>
        <w:t>Elbasan-Gj</w:t>
      </w:r>
      <w:r>
        <w:rPr>
          <w:szCs w:val="22"/>
        </w:rPr>
        <w:t xml:space="preserve">inar       24 km </w:t>
      </w:r>
      <w:r w:rsidRPr="00704DFC">
        <w:rPr>
          <w:szCs w:val="22"/>
        </w:rPr>
        <w:t>rrugë interu</w:t>
      </w:r>
      <w:r>
        <w:rPr>
          <w:szCs w:val="22"/>
        </w:rPr>
        <w:t>r</w:t>
      </w:r>
      <w:r w:rsidRPr="00704DFC">
        <w:rPr>
          <w:szCs w:val="22"/>
        </w:rPr>
        <w:t>bane, dytësore.”.</w:t>
      </w:r>
    </w:p>
    <w:p w:rsidR="008D0C85" w:rsidRPr="00704DFC" w:rsidRDefault="008D0C85" w:rsidP="008D0C85">
      <w:pPr>
        <w:pStyle w:val="Paragrafi"/>
        <w:rPr>
          <w:szCs w:val="22"/>
        </w:rPr>
      </w:pPr>
    </w:p>
    <w:p w:rsidR="008D0C85" w:rsidRPr="00704DFC" w:rsidRDefault="008D0C85" w:rsidP="008D0C85">
      <w:pPr>
        <w:pStyle w:val="Paragrafi"/>
        <w:rPr>
          <w:szCs w:val="22"/>
        </w:rPr>
      </w:pPr>
      <w:r w:rsidRPr="00704DFC">
        <w:rPr>
          <w:szCs w:val="22"/>
        </w:rPr>
        <w:t>3. Në tabelën “Inventari i rrugëve rurale</w:t>
      </w:r>
      <w:r>
        <w:rPr>
          <w:szCs w:val="22"/>
        </w:rPr>
        <w:t>, rajonale</w:t>
      </w:r>
      <w:r w:rsidRPr="00704DFC">
        <w:rPr>
          <w:szCs w:val="22"/>
        </w:rPr>
        <w:t xml:space="preserve"> e komunale”, që i bashkëlidhet vendimit, hiqet emërtimi “Elbasan-Gjinar”.</w:t>
      </w:r>
    </w:p>
    <w:p w:rsidR="008D0C85" w:rsidRPr="00704DFC" w:rsidRDefault="008D0C85" w:rsidP="008D0C85">
      <w:pPr>
        <w:pStyle w:val="Paragrafi"/>
        <w:rPr>
          <w:szCs w:val="22"/>
        </w:rPr>
      </w:pPr>
      <w:r w:rsidRPr="00704DFC">
        <w:rPr>
          <w:szCs w:val="22"/>
        </w:rPr>
        <w:t xml:space="preserve">Ky vendim hyn në fuqi </w:t>
      </w:r>
      <w:r>
        <w:rPr>
          <w:szCs w:val="22"/>
        </w:rPr>
        <w:t xml:space="preserve">në </w:t>
      </w:r>
      <w:r w:rsidRPr="00704DFC">
        <w:rPr>
          <w:szCs w:val="22"/>
        </w:rPr>
        <w:t>1 janar 2005</w:t>
      </w:r>
      <w:r>
        <w:rPr>
          <w:szCs w:val="22"/>
        </w:rPr>
        <w:t>.</w:t>
      </w:r>
    </w:p>
    <w:p w:rsidR="008D0C85" w:rsidRPr="00704DFC" w:rsidRDefault="008D0C85" w:rsidP="008D0C85">
      <w:pPr>
        <w:pStyle w:val="Paragrafi"/>
        <w:rPr>
          <w:szCs w:val="22"/>
        </w:rPr>
      </w:pPr>
    </w:p>
    <w:p w:rsidR="008D0C85" w:rsidRPr="00704DFC" w:rsidRDefault="008D0C85" w:rsidP="008D0C85">
      <w:pPr>
        <w:pStyle w:val="Autoriteti"/>
        <w:keepNext w:val="0"/>
      </w:pPr>
      <w:r w:rsidRPr="00704DFC">
        <w:t>Kryeministri</w:t>
      </w:r>
    </w:p>
    <w:p w:rsidR="008D0C85" w:rsidRDefault="008D0C85" w:rsidP="008D0C85">
      <w:pPr>
        <w:pStyle w:val="AutoritetiEmer"/>
      </w:pPr>
      <w:r w:rsidRPr="00704DFC">
        <w:t>Fatos Nano</w:t>
      </w:r>
    </w:p>
    <w:p w:rsidR="008D0C85" w:rsidRPr="00045528" w:rsidRDefault="008D0C85" w:rsidP="008D0C85">
      <w:pPr>
        <w:widowControl w:val="0"/>
        <w:rPr>
          <w:lang w:val="en-GB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0D6C09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8D0C85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3C67B4-6F05-4A99-B813-B397C1C1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C85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8D0C8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2019-03-14T17:40:00Z</dcterms:created>
  <dcterms:modified xsi:type="dcterms:W3CDTF">2019-03-14T17:40:00Z</dcterms:modified>
</cp:coreProperties>
</file>