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CAE" w:rsidRPr="00704DFC" w:rsidRDefault="00A25CAE" w:rsidP="00A25CAE">
      <w:pPr>
        <w:pStyle w:val="Paragrafi"/>
        <w:ind w:firstLine="0"/>
        <w:rPr>
          <w:szCs w:val="22"/>
        </w:rPr>
      </w:pPr>
      <w:bookmarkStart w:id="0" w:name="_GoBack"/>
      <w:bookmarkEnd w:id="0"/>
    </w:p>
    <w:p w:rsidR="00A25CAE" w:rsidRPr="00704DFC" w:rsidRDefault="00A25CAE" w:rsidP="00A25CAE">
      <w:pPr>
        <w:pStyle w:val="Akti"/>
        <w:keepNext w:val="0"/>
      </w:pPr>
      <w:r w:rsidRPr="00704DFC">
        <w:t xml:space="preserve">Vendim </w:t>
      </w:r>
    </w:p>
    <w:p w:rsidR="00A25CAE" w:rsidRPr="00704DFC" w:rsidRDefault="00A25CAE" w:rsidP="00A25CAE">
      <w:pPr>
        <w:pStyle w:val="NumriData"/>
        <w:keepNext w:val="0"/>
        <w:rPr>
          <w:szCs w:val="22"/>
        </w:rPr>
      </w:pPr>
      <w:r w:rsidRPr="00704DFC">
        <w:rPr>
          <w:szCs w:val="22"/>
        </w:rPr>
        <w:t>Nr.750, datë 11.11.2004</w:t>
      </w:r>
    </w:p>
    <w:p w:rsidR="00A25CAE" w:rsidRPr="00704DFC" w:rsidRDefault="00A25CAE" w:rsidP="00A25CAE">
      <w:pPr>
        <w:pStyle w:val="Paragrafi"/>
        <w:rPr>
          <w:szCs w:val="22"/>
        </w:rPr>
      </w:pPr>
    </w:p>
    <w:p w:rsidR="00A25CAE" w:rsidRPr="00704DFC" w:rsidRDefault="00A25CAE" w:rsidP="00A25CAE">
      <w:pPr>
        <w:pStyle w:val="Titulli"/>
        <w:keepNext w:val="0"/>
      </w:pPr>
      <w:r w:rsidRPr="00704DFC">
        <w:t>Për lejimin e drejtorisë së përgjithshme të rrugëve të përdorë procedurën “Prokurim i Drejtpërdrejtë”, për rikonstruksionin e urës së rr</w:t>
      </w:r>
      <w:r>
        <w:t>jollit në shkodër</w:t>
      </w:r>
    </w:p>
    <w:p w:rsidR="00A25CAE" w:rsidRPr="00704DFC" w:rsidRDefault="00A25CAE" w:rsidP="00A25CAE">
      <w:pPr>
        <w:pStyle w:val="Paragrafi"/>
        <w:rPr>
          <w:szCs w:val="22"/>
        </w:rPr>
      </w:pPr>
    </w:p>
    <w:p w:rsidR="00A25CAE" w:rsidRPr="00704DFC" w:rsidRDefault="00A25CAE" w:rsidP="00A25CAE">
      <w:pPr>
        <w:pStyle w:val="BazLigjPropozues"/>
        <w:keepNext w:val="0"/>
      </w:pPr>
      <w:r w:rsidRPr="00704DFC">
        <w:t>Në mbështetje të nenit</w:t>
      </w:r>
      <w:r>
        <w:t xml:space="preserve"> 100 të Kushtetutës, të pikës 3 të nenit 17 të ligjit nr.7971, datë 26.7.1995</w:t>
      </w:r>
      <w:r w:rsidRPr="00704DFC">
        <w:t xml:space="preserve"> “Për prokurimin publik</w:t>
      </w:r>
      <w:r>
        <w:t>”, të ndryshuar, dhe të nenit 7</w:t>
      </w:r>
      <w:r w:rsidRPr="00704DFC">
        <w:t xml:space="preserve"> të </w:t>
      </w:r>
      <w:r>
        <w:t>ligjit nr.9165, datë 23.12.2003 “Për Buxhetin e Shtetit</w:t>
      </w:r>
      <w:r w:rsidRPr="00704DFC">
        <w:t xml:space="preserve"> të vitit 2004”, me propozimin e Ministrit të Transport</w:t>
      </w:r>
      <w:r>
        <w:t>it dhe të Telekomunikacionit, Këshilli i</w:t>
      </w:r>
      <w:r w:rsidRPr="00704DFC">
        <w:t xml:space="preserve"> Ministrave</w:t>
      </w:r>
    </w:p>
    <w:p w:rsidR="00A25CAE" w:rsidRPr="00704DFC" w:rsidRDefault="00A25CAE" w:rsidP="00A25CAE">
      <w:pPr>
        <w:pStyle w:val="VENDOSI"/>
        <w:keepNext w:val="0"/>
      </w:pPr>
      <w:r w:rsidRPr="00704DFC">
        <w:t>Vendosi:</w:t>
      </w:r>
    </w:p>
    <w:p w:rsidR="00A25CAE" w:rsidRPr="00704DFC" w:rsidRDefault="00A25CAE" w:rsidP="00A25CAE">
      <w:pPr>
        <w:pStyle w:val="Paragrafi"/>
        <w:rPr>
          <w:szCs w:val="22"/>
        </w:rPr>
      </w:pPr>
    </w:p>
    <w:p w:rsidR="00A25CAE" w:rsidRPr="00704DFC" w:rsidRDefault="00A25CAE" w:rsidP="00A25CAE">
      <w:pPr>
        <w:pStyle w:val="Paragrafi"/>
        <w:rPr>
          <w:szCs w:val="22"/>
        </w:rPr>
      </w:pPr>
      <w:r w:rsidRPr="00704DFC">
        <w:rPr>
          <w:szCs w:val="22"/>
        </w:rPr>
        <w:t>1. Lejimin e Drejto</w:t>
      </w:r>
      <w:r>
        <w:rPr>
          <w:szCs w:val="22"/>
        </w:rPr>
        <w:t>risë së Përgjithshme të Rrugëve</w:t>
      </w:r>
      <w:r w:rsidRPr="00704DFC">
        <w:rPr>
          <w:szCs w:val="22"/>
        </w:rPr>
        <w:t xml:space="preserve"> që, për fondin prej 31 000 000 (tridhjet</w:t>
      </w:r>
      <w:r>
        <w:rPr>
          <w:szCs w:val="22"/>
        </w:rPr>
        <w:t>ë e një milion</w:t>
      </w:r>
      <w:r w:rsidRPr="00704DFC">
        <w:rPr>
          <w:szCs w:val="22"/>
        </w:rPr>
        <w:t>) lekësh, të përdorë procedurën “Prokurim i drejtpërdrejtë”, me shoqërinë ndërtuese “EUROSTAR”, për kryerjen e punimeve të rikonstruksionit të urës së Rrjollit në Shkodër.</w:t>
      </w:r>
    </w:p>
    <w:p w:rsidR="00A25CAE" w:rsidRPr="00704DFC" w:rsidRDefault="00A25CAE" w:rsidP="00A25CAE">
      <w:pPr>
        <w:pStyle w:val="Paragrafi"/>
        <w:rPr>
          <w:szCs w:val="22"/>
        </w:rPr>
      </w:pPr>
      <w:r w:rsidRPr="00704DFC">
        <w:rPr>
          <w:szCs w:val="22"/>
        </w:rPr>
        <w:t>2. Ky fond të përballohet  nga buxheti i vitit 2004, zëri “Investime”, miratuar për Ministrinë e Transportit dhe të Telekomunikacionit.</w:t>
      </w:r>
    </w:p>
    <w:p w:rsidR="00A25CAE" w:rsidRPr="00704DFC" w:rsidRDefault="00A25CAE" w:rsidP="00A25CAE">
      <w:pPr>
        <w:pStyle w:val="Paragrafi"/>
        <w:rPr>
          <w:szCs w:val="22"/>
        </w:rPr>
      </w:pPr>
      <w:r w:rsidRPr="00704DFC">
        <w:rPr>
          <w:szCs w:val="22"/>
        </w:rPr>
        <w:t>3. Punimet të përfundojnë brenda vitit 2004.</w:t>
      </w:r>
    </w:p>
    <w:p w:rsidR="00A25CAE" w:rsidRPr="00704DFC" w:rsidRDefault="00A25CAE" w:rsidP="00A25CAE">
      <w:pPr>
        <w:pStyle w:val="Paragrafi"/>
        <w:rPr>
          <w:szCs w:val="22"/>
        </w:rPr>
      </w:pPr>
      <w:r>
        <w:rPr>
          <w:szCs w:val="22"/>
        </w:rPr>
        <w:t>4</w:t>
      </w:r>
      <w:r w:rsidRPr="00704DFC">
        <w:rPr>
          <w:szCs w:val="22"/>
        </w:rPr>
        <w:t>. Ngakohen Ministri i Transportit dhe i Telekomunikacionit, Ministri i Ekonomisë, Ministri i Pushtetit Ve</w:t>
      </w:r>
      <w:r>
        <w:rPr>
          <w:szCs w:val="22"/>
        </w:rPr>
        <w:t>ndor dhe i Decentralizimit dhe K</w:t>
      </w:r>
      <w:r w:rsidRPr="00704DFC">
        <w:rPr>
          <w:szCs w:val="22"/>
        </w:rPr>
        <w:t xml:space="preserve">ryeregjistruesi i Pasurive të Paluajtshme për zbatimin e këtij vendimi. </w:t>
      </w:r>
    </w:p>
    <w:p w:rsidR="00A25CAE" w:rsidRPr="00704DFC" w:rsidRDefault="00A25CAE" w:rsidP="00A25CAE">
      <w:pPr>
        <w:pStyle w:val="Paragrafi"/>
        <w:rPr>
          <w:szCs w:val="22"/>
        </w:rPr>
      </w:pPr>
      <w:r w:rsidRPr="00704DFC">
        <w:rPr>
          <w:szCs w:val="22"/>
        </w:rPr>
        <w:t>Ky vendim hyn në fuqi menjëherë dhe botohet në Fletoren Zyrtare.</w:t>
      </w:r>
    </w:p>
    <w:p w:rsidR="00A25CAE" w:rsidRPr="00704DFC" w:rsidRDefault="00A25CAE" w:rsidP="00A25CAE">
      <w:pPr>
        <w:pStyle w:val="Paragrafi"/>
        <w:rPr>
          <w:szCs w:val="22"/>
        </w:rPr>
      </w:pPr>
    </w:p>
    <w:p w:rsidR="00A25CAE" w:rsidRPr="00704DFC" w:rsidRDefault="00A25CAE" w:rsidP="00A25CAE">
      <w:pPr>
        <w:pStyle w:val="Autoriteti"/>
        <w:keepNext w:val="0"/>
      </w:pPr>
      <w:r w:rsidRPr="00704DFC">
        <w:t>Kryeministri</w:t>
      </w:r>
    </w:p>
    <w:p w:rsidR="00A25CAE" w:rsidRPr="00704DFC" w:rsidRDefault="00A25CAE" w:rsidP="00A25CAE">
      <w:pPr>
        <w:pStyle w:val="AutoritetiEmer"/>
      </w:pPr>
      <w:r w:rsidRPr="00704DFC">
        <w:t>Fatos Nano</w:t>
      </w:r>
    </w:p>
    <w:p w:rsidR="00A25CAE" w:rsidRPr="004F3C43" w:rsidRDefault="00A25CAE" w:rsidP="00A25CAE">
      <w:pPr>
        <w:pStyle w:val="Paragrafi"/>
        <w:rPr>
          <w:sz w:val="24"/>
          <w:szCs w:val="24"/>
        </w:rPr>
      </w:pPr>
    </w:p>
    <w:p w:rsidR="00A25CAE" w:rsidRDefault="00A25CAE" w:rsidP="00A25CAE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21100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25CAE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232042-8725-4FA6-BA89-B91B7749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25CA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2019-03-14T17:40:00Z</dcterms:created>
  <dcterms:modified xsi:type="dcterms:W3CDTF">2019-03-14T17:40:00Z</dcterms:modified>
</cp:coreProperties>
</file>