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207" w:rsidRPr="00C462A4" w:rsidRDefault="007C6207" w:rsidP="007C6207">
      <w:pPr>
        <w:pStyle w:val="Akti"/>
        <w:rPr>
          <w:lang w:val="it-IT"/>
        </w:rPr>
      </w:pPr>
      <w:bookmarkStart w:id="0" w:name="_GoBack"/>
      <w:bookmarkEnd w:id="0"/>
      <w:r w:rsidRPr="00C462A4">
        <w:rPr>
          <w:lang w:val="it-IT"/>
        </w:rPr>
        <w:t>Vendim</w:t>
      </w:r>
    </w:p>
    <w:p w:rsidR="007C6207" w:rsidRPr="00C462A4" w:rsidRDefault="007C6207" w:rsidP="007C6207">
      <w:pPr>
        <w:pStyle w:val="NumriData"/>
        <w:rPr>
          <w:lang w:val="it-IT"/>
        </w:rPr>
      </w:pPr>
      <w:r w:rsidRPr="00C462A4">
        <w:rPr>
          <w:lang w:val="it-IT"/>
        </w:rPr>
        <w:t>Nr.77, datë 4.2.2005</w:t>
      </w:r>
    </w:p>
    <w:p w:rsidR="007C6207" w:rsidRPr="00DE49AF" w:rsidRDefault="007C6207" w:rsidP="007C6207">
      <w:pPr>
        <w:pStyle w:val="Paragrafi"/>
        <w:rPr>
          <w:sz w:val="18"/>
          <w:lang w:val="it-IT"/>
        </w:rPr>
      </w:pPr>
    </w:p>
    <w:p w:rsidR="007C6207" w:rsidRPr="00C462A4" w:rsidRDefault="007C6207" w:rsidP="007C6207">
      <w:pPr>
        <w:pStyle w:val="Titulli"/>
        <w:rPr>
          <w:lang w:val="it-IT"/>
        </w:rPr>
      </w:pPr>
      <w:r w:rsidRPr="00C462A4">
        <w:rPr>
          <w:lang w:val="it-IT"/>
        </w:rPr>
        <w:t>Për disa ndryshime në Vendimin nr.766, datë 8.12.1</w:t>
      </w:r>
      <w:r>
        <w:rPr>
          <w:lang w:val="it-IT"/>
        </w:rPr>
        <w:t>998 të Këshillit të Ministrave</w:t>
      </w:r>
      <w:r w:rsidRPr="00C462A4">
        <w:rPr>
          <w:lang w:val="it-IT"/>
        </w:rPr>
        <w:t xml:space="preserve"> “Për pagesën e punonjësve të disa linjave teknologjike ushtarake të rëndësisë së veçantë”, të ndryshuar</w:t>
      </w:r>
    </w:p>
    <w:p w:rsidR="007C6207" w:rsidRPr="00DE49AF" w:rsidRDefault="007C6207" w:rsidP="007C6207">
      <w:pPr>
        <w:pStyle w:val="Paragrafi"/>
        <w:rPr>
          <w:sz w:val="16"/>
          <w:lang w:val="it-IT"/>
        </w:rPr>
      </w:pPr>
    </w:p>
    <w:p w:rsidR="007C6207" w:rsidRPr="00C462A4" w:rsidRDefault="007C6207" w:rsidP="007C6207">
      <w:pPr>
        <w:pStyle w:val="BazLigjPropozues"/>
        <w:rPr>
          <w:lang w:val="it-IT"/>
        </w:rPr>
      </w:pPr>
      <w:r w:rsidRPr="00C462A4">
        <w:rPr>
          <w:lang w:val="it-IT"/>
        </w:rPr>
        <w:t>Në mbështetje të nenit 100 të Kushtetutës, të ne</w:t>
      </w:r>
      <w:r>
        <w:rPr>
          <w:lang w:val="it-IT"/>
        </w:rPr>
        <w:t>nit 8</w:t>
      </w:r>
      <w:r w:rsidRPr="00C462A4">
        <w:rPr>
          <w:lang w:val="it-IT"/>
        </w:rPr>
        <w:t xml:space="preserve"> të</w:t>
      </w:r>
      <w:r>
        <w:rPr>
          <w:lang w:val="it-IT"/>
        </w:rPr>
        <w:t xml:space="preserve"> ligjit nr.8487, datë 13.5.1999</w:t>
      </w:r>
      <w:r w:rsidRPr="00C462A4">
        <w:rPr>
          <w:lang w:val="it-IT"/>
        </w:rPr>
        <w:t xml:space="preserve"> “Për kompetencat për caktimin e pagave të punës”, të n</w:t>
      </w:r>
      <w:r>
        <w:rPr>
          <w:lang w:val="it-IT"/>
        </w:rPr>
        <w:t>dryshuar”,</w:t>
      </w:r>
      <w:r w:rsidRPr="00C462A4">
        <w:rPr>
          <w:lang w:val="it-IT"/>
        </w:rPr>
        <w:t xml:space="preserve"> dhe të nen</w:t>
      </w:r>
      <w:r>
        <w:rPr>
          <w:lang w:val="it-IT"/>
        </w:rPr>
        <w:t>it 7</w:t>
      </w:r>
      <w:r w:rsidRPr="00C462A4">
        <w:rPr>
          <w:lang w:val="it-IT"/>
        </w:rPr>
        <w:t xml:space="preserve"> të </w:t>
      </w:r>
      <w:r>
        <w:rPr>
          <w:lang w:val="it-IT"/>
        </w:rPr>
        <w:t>ligjit nr.9339, datë 21.12.2004 “Për Buxhetin e Shtetit të vitit 2005”, me propozimin e M</w:t>
      </w:r>
      <w:r w:rsidRPr="00C462A4">
        <w:rPr>
          <w:lang w:val="it-IT"/>
        </w:rPr>
        <w:t>inistrit të Mbrojtjes, Këshilli i Ministrave</w:t>
      </w:r>
    </w:p>
    <w:p w:rsidR="007C6207" w:rsidRPr="00DE49AF" w:rsidRDefault="007C6207" w:rsidP="007C6207">
      <w:pPr>
        <w:pStyle w:val="Paragrafi"/>
        <w:ind w:firstLine="0"/>
        <w:rPr>
          <w:sz w:val="10"/>
          <w:lang w:val="it-IT"/>
        </w:rPr>
      </w:pPr>
    </w:p>
    <w:p w:rsidR="007C6207" w:rsidRPr="00C462A4" w:rsidRDefault="007C6207" w:rsidP="007C6207">
      <w:pPr>
        <w:pStyle w:val="VENDOSI"/>
        <w:rPr>
          <w:lang w:val="it-IT"/>
        </w:rPr>
      </w:pPr>
      <w:r w:rsidRPr="00C462A4">
        <w:rPr>
          <w:lang w:val="it-IT"/>
        </w:rPr>
        <w:t>Vendosi:</w:t>
      </w:r>
    </w:p>
    <w:p w:rsidR="007C6207" w:rsidRPr="00DE49AF" w:rsidRDefault="007C6207" w:rsidP="007C6207">
      <w:pPr>
        <w:pStyle w:val="Paragrafi"/>
        <w:rPr>
          <w:sz w:val="14"/>
          <w:lang w:val="it-IT"/>
        </w:rPr>
      </w:pPr>
    </w:p>
    <w:p w:rsidR="007C6207" w:rsidRPr="00C462A4" w:rsidRDefault="007C6207" w:rsidP="007C6207">
      <w:pPr>
        <w:pStyle w:val="Paragrafi"/>
        <w:rPr>
          <w:lang w:val="it-IT"/>
        </w:rPr>
      </w:pPr>
      <w:r w:rsidRPr="00C462A4">
        <w:rPr>
          <w:lang w:val="it-IT"/>
        </w:rPr>
        <w:t xml:space="preserve">1. Në </w:t>
      </w:r>
      <w:r>
        <w:rPr>
          <w:lang w:val="it-IT"/>
        </w:rPr>
        <w:t>vendimin nr.766, datë 8.12.1998</w:t>
      </w:r>
      <w:r w:rsidRPr="00C462A4">
        <w:rPr>
          <w:lang w:val="it-IT"/>
        </w:rPr>
        <w:t xml:space="preserve"> të Këshillit të Ministrave, të ndryshuar, të bëhen këto ndryshime:</w:t>
      </w:r>
    </w:p>
    <w:p w:rsidR="007C6207" w:rsidRPr="00C462A4" w:rsidRDefault="007C6207" w:rsidP="007C6207">
      <w:pPr>
        <w:pStyle w:val="Paragrafi"/>
        <w:rPr>
          <w:lang w:val="it-IT"/>
        </w:rPr>
      </w:pPr>
      <w:r w:rsidRPr="00C462A4">
        <w:rPr>
          <w:lang w:val="it-IT"/>
        </w:rPr>
        <w:t xml:space="preserve">a) </w:t>
      </w:r>
      <w:r>
        <w:rPr>
          <w:lang w:val="it-IT"/>
        </w:rPr>
        <w:t>Në paragrafin e dytë</w:t>
      </w:r>
      <w:r w:rsidRPr="00C462A4">
        <w:rPr>
          <w:lang w:val="it-IT"/>
        </w:rPr>
        <w:t xml:space="preserve"> të pikës 1, afati “…deri në 31.12.2003” zëvendësohet me</w:t>
      </w:r>
      <w:r>
        <w:rPr>
          <w:lang w:val="it-IT"/>
        </w:rPr>
        <w:t xml:space="preserve"> “</w:t>
      </w:r>
      <w:r w:rsidRPr="00C462A4">
        <w:rPr>
          <w:lang w:val="it-IT"/>
        </w:rPr>
        <w:t>…deri në 31.12.2005”.</w:t>
      </w:r>
    </w:p>
    <w:p w:rsidR="007C6207" w:rsidRPr="00C462A4" w:rsidRDefault="007C6207" w:rsidP="007C6207">
      <w:pPr>
        <w:pStyle w:val="Paragrafi"/>
        <w:rPr>
          <w:lang w:val="it-IT"/>
        </w:rPr>
      </w:pPr>
      <w:r w:rsidRPr="00C462A4">
        <w:rPr>
          <w:lang w:val="it-IT"/>
        </w:rPr>
        <w:t>b) Pika 3 ndryshohet si më poshtë vijon:</w:t>
      </w:r>
    </w:p>
    <w:p w:rsidR="007C6207" w:rsidRPr="00C462A4" w:rsidRDefault="007C6207" w:rsidP="007C6207">
      <w:pPr>
        <w:pStyle w:val="Paragrafi"/>
        <w:rPr>
          <w:lang w:val="it-IT"/>
        </w:rPr>
      </w:pPr>
      <w:r w:rsidRPr="00C462A4">
        <w:rPr>
          <w:lang w:val="it-IT"/>
        </w:rPr>
        <w:t>“3. Pagesën e gatishmërisë e përfitojnë 200 puno</w:t>
      </w:r>
      <w:r>
        <w:rPr>
          <w:lang w:val="it-IT"/>
        </w:rPr>
        <w:t>njës të kombinatit m</w:t>
      </w:r>
      <w:r w:rsidRPr="00C462A4">
        <w:rPr>
          <w:lang w:val="it-IT"/>
        </w:rPr>
        <w:t>ekan</w:t>
      </w:r>
      <w:r>
        <w:rPr>
          <w:lang w:val="it-IT"/>
        </w:rPr>
        <w:t>ik, në Poliçan, 11 punonjës të u</w:t>
      </w:r>
      <w:r w:rsidRPr="00C462A4">
        <w:rPr>
          <w:lang w:val="it-IT"/>
        </w:rPr>
        <w:t xml:space="preserve">zinës së </w:t>
      </w:r>
      <w:r>
        <w:rPr>
          <w:lang w:val="it-IT"/>
        </w:rPr>
        <w:t>lëndëve plasëse, në Elbasan dhe 9 punonjës të u</w:t>
      </w:r>
      <w:r w:rsidRPr="00C462A4">
        <w:rPr>
          <w:lang w:val="it-IT"/>
        </w:rPr>
        <w:t>zinës mekanike, në Gramsh.”.</w:t>
      </w:r>
    </w:p>
    <w:p w:rsidR="007C6207" w:rsidRDefault="007C6207" w:rsidP="007C6207">
      <w:pPr>
        <w:pStyle w:val="Paragrafi"/>
      </w:pPr>
      <w:r>
        <w:t>c) Në fund të pikës 4 viti “…2003…” zëvendësohet me “…2005…”.</w:t>
      </w:r>
    </w:p>
    <w:p w:rsidR="007C6207" w:rsidRDefault="007C6207" w:rsidP="007C6207">
      <w:pPr>
        <w:pStyle w:val="Paragrafi"/>
      </w:pPr>
      <w:r>
        <w:t>2. Fondi prej 37 000 000 (tridhjetë e shtatë milionë) lekësh, i nevojshëm për përballimin e efekteve financiare, që rrjedhin nga zbatimi i këtij vendimi, të përballohet nga buxheti i vitit 2005, zëri “Pagesë papunësie” miratuar për Ministrinë e Punës dhe të Çështjeve Sociale.</w:t>
      </w:r>
    </w:p>
    <w:p w:rsidR="007C6207" w:rsidRDefault="007C6207" w:rsidP="007C6207">
      <w:pPr>
        <w:pStyle w:val="Paragrafi"/>
      </w:pPr>
      <w:r>
        <w:t>Ky vendim hyn në fuqi pas botimit në Fletoren Zyrtare dhe i shtrin efektet financiare nga data 1 janar 2005.</w:t>
      </w:r>
    </w:p>
    <w:p w:rsidR="007C6207" w:rsidRDefault="007C6207" w:rsidP="007C6207">
      <w:pPr>
        <w:pStyle w:val="Autoriteti"/>
      </w:pPr>
    </w:p>
    <w:p w:rsidR="007C6207" w:rsidRDefault="007C6207" w:rsidP="007C6207">
      <w:pPr>
        <w:pStyle w:val="Autoriteti"/>
      </w:pPr>
      <w:r>
        <w:t>Kryeministri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C6207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A0B5D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4B28B9-7D79-43A6-B848-CF5A378BE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7C6207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2019-03-16T14:05:00Z</dcterms:created>
  <dcterms:modified xsi:type="dcterms:W3CDTF">2019-03-16T14:05:00Z</dcterms:modified>
</cp:coreProperties>
</file>