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571" w:rsidRPr="00565641" w:rsidRDefault="006A1571" w:rsidP="006A1571">
      <w:pPr>
        <w:pStyle w:val="Akti"/>
      </w:pPr>
      <w:bookmarkStart w:id="0" w:name="_GoBack"/>
      <w:bookmarkEnd w:id="0"/>
      <w:r w:rsidRPr="00565641">
        <w:t xml:space="preserve">Vendim </w:t>
      </w:r>
    </w:p>
    <w:p w:rsidR="006A1571" w:rsidRPr="00565641" w:rsidRDefault="006A1571" w:rsidP="006A1571">
      <w:pPr>
        <w:pStyle w:val="NumriData"/>
      </w:pPr>
      <w:r w:rsidRPr="00565641">
        <w:t>Nr.109, datë 25.2.2005</w:t>
      </w:r>
    </w:p>
    <w:p w:rsidR="006A1571" w:rsidRPr="00565641" w:rsidRDefault="006A1571" w:rsidP="006A1571">
      <w:pPr>
        <w:pStyle w:val="Paragrafi"/>
        <w:rPr>
          <w:szCs w:val="22"/>
        </w:rPr>
      </w:pPr>
    </w:p>
    <w:p w:rsidR="006A1571" w:rsidRPr="00565641" w:rsidRDefault="006A1571" w:rsidP="006A1571">
      <w:pPr>
        <w:pStyle w:val="Titulli"/>
      </w:pPr>
      <w:r w:rsidRPr="00565641">
        <w:t>Për disa ndryshime dhe shtesa në vendimin nr.405, datë</w:t>
      </w:r>
      <w:r>
        <w:t xml:space="preserve"> 8.1.1996</w:t>
      </w:r>
      <w:r w:rsidRPr="00565641">
        <w:t xml:space="preserve"> “Për administrimin e rrjetit rrugor kombëtar dhe rrjetit rural të republikës së shqipërisë“, të ndryshuar</w:t>
      </w:r>
    </w:p>
    <w:p w:rsidR="006A1571" w:rsidRPr="00565641" w:rsidRDefault="006A1571" w:rsidP="006A1571">
      <w:pPr>
        <w:pStyle w:val="Paragrafi"/>
        <w:rPr>
          <w:szCs w:val="22"/>
        </w:rPr>
      </w:pPr>
    </w:p>
    <w:p w:rsidR="006A1571" w:rsidRPr="00565641" w:rsidRDefault="006A1571" w:rsidP="006A1571">
      <w:pPr>
        <w:pStyle w:val="BazLigjPropozues"/>
      </w:pPr>
      <w:r w:rsidRPr="00565641">
        <w:t>Në mbështetje të nenit 100 të Kushtetutës dhe të</w:t>
      </w:r>
      <w:r>
        <w:t xml:space="preserve"> nenit 15</w:t>
      </w:r>
      <w:r w:rsidRPr="00565641">
        <w:t xml:space="preserve"> të ligjit nr.8743, datë</w:t>
      </w:r>
      <w:r>
        <w:t xml:space="preserve"> 22.2.2001</w:t>
      </w:r>
      <w:r w:rsidRPr="00565641">
        <w:t xml:space="preserve"> “Për </w:t>
      </w:r>
      <w:r>
        <w:t>pronat e paluajt</w:t>
      </w:r>
      <w:r w:rsidRPr="00565641">
        <w:t>shme të</w:t>
      </w:r>
      <w:r>
        <w:t xml:space="preserve"> shtetit”, me propozimin e M</w:t>
      </w:r>
      <w:r w:rsidRPr="00565641">
        <w:t>inistrit të Transportit dhe të Telekomunikacionit, Këshilli i Ministrave</w:t>
      </w:r>
    </w:p>
    <w:p w:rsidR="006A1571" w:rsidRPr="00565641" w:rsidRDefault="006A1571" w:rsidP="006A1571">
      <w:pPr>
        <w:pStyle w:val="Paragrafi"/>
        <w:rPr>
          <w:szCs w:val="22"/>
        </w:rPr>
      </w:pPr>
    </w:p>
    <w:p w:rsidR="006A1571" w:rsidRPr="00565641" w:rsidRDefault="006A1571" w:rsidP="006A1571">
      <w:pPr>
        <w:pStyle w:val="VENDOSI"/>
      </w:pPr>
      <w:r w:rsidRPr="00565641">
        <w:t>Vendosi:</w:t>
      </w:r>
    </w:p>
    <w:p w:rsidR="006A1571" w:rsidRPr="00565641" w:rsidRDefault="006A1571" w:rsidP="006A1571">
      <w:pPr>
        <w:pStyle w:val="Paragrafi"/>
        <w:rPr>
          <w:szCs w:val="22"/>
        </w:rPr>
      </w:pPr>
    </w:p>
    <w:p w:rsidR="006A1571" w:rsidRPr="00565641" w:rsidRDefault="006A1571" w:rsidP="006A1571">
      <w:pPr>
        <w:pStyle w:val="Paragrafi"/>
        <w:rPr>
          <w:szCs w:val="22"/>
        </w:rPr>
      </w:pPr>
      <w:r w:rsidRPr="00565641">
        <w:rPr>
          <w:szCs w:val="22"/>
        </w:rPr>
        <w:t>Në vendimin nr.405, datë 8.1.1996, të ndryshuar, të bëhen ndryshime</w:t>
      </w:r>
      <w:r>
        <w:rPr>
          <w:szCs w:val="22"/>
        </w:rPr>
        <w:t>t</w:t>
      </w:r>
      <w:r w:rsidRPr="00565641">
        <w:rPr>
          <w:szCs w:val="22"/>
        </w:rPr>
        <w:t xml:space="preserve"> dhe shtesa</w:t>
      </w:r>
      <w:r>
        <w:rPr>
          <w:szCs w:val="22"/>
        </w:rPr>
        <w:t>t</w:t>
      </w:r>
      <w:r w:rsidRPr="00565641">
        <w:rPr>
          <w:szCs w:val="22"/>
        </w:rPr>
        <w:t xml:space="preserve"> si më poshtë vijon:</w:t>
      </w:r>
    </w:p>
    <w:p w:rsidR="006A1571" w:rsidRPr="00565641" w:rsidRDefault="006A1571" w:rsidP="006A1571">
      <w:pPr>
        <w:pStyle w:val="Paragrafi"/>
        <w:rPr>
          <w:szCs w:val="22"/>
        </w:rPr>
      </w:pPr>
      <w:r w:rsidRPr="00565641">
        <w:rPr>
          <w:szCs w:val="22"/>
        </w:rPr>
        <w:t>1. Në pikën 1, rrjetit rrugor kombëtar t’i shtohen dhe “18 km” rrugë.</w:t>
      </w:r>
    </w:p>
    <w:p w:rsidR="006A1571" w:rsidRDefault="006A1571" w:rsidP="006A1571">
      <w:pPr>
        <w:pStyle w:val="Paragrafi"/>
        <w:rPr>
          <w:szCs w:val="22"/>
        </w:rPr>
      </w:pPr>
      <w:r w:rsidRPr="00565641">
        <w:rPr>
          <w:szCs w:val="22"/>
        </w:rPr>
        <w:t>2. Në</w:t>
      </w:r>
      <w:r>
        <w:rPr>
          <w:szCs w:val="22"/>
        </w:rPr>
        <w:t xml:space="preserve"> lidhjen 1</w:t>
      </w:r>
      <w:r w:rsidRPr="00565641">
        <w:rPr>
          <w:szCs w:val="22"/>
        </w:rPr>
        <w:t xml:space="preserve"> “Rrjeti rrugor kombëtar”, që i bashkël</w:t>
      </w:r>
      <w:r w:rsidRPr="005B6E23">
        <w:t>idhet vendimit, shtohet em</w:t>
      </w:r>
      <w:r w:rsidRPr="00565641">
        <w:rPr>
          <w:szCs w:val="22"/>
        </w:rPr>
        <w:t>ërtimi:</w:t>
      </w:r>
    </w:p>
    <w:p w:rsidR="006A1571" w:rsidRPr="00565641" w:rsidRDefault="006A1571" w:rsidP="006A1571">
      <w:pPr>
        <w:pStyle w:val="Paragrafi"/>
        <w:rPr>
          <w:szCs w:val="22"/>
        </w:rPr>
      </w:pPr>
    </w:p>
    <w:p w:rsidR="006A1571" w:rsidRPr="00565641" w:rsidRDefault="006A1571" w:rsidP="006A1571">
      <w:pPr>
        <w:pStyle w:val="Paragrafi"/>
        <w:rPr>
          <w:szCs w:val="22"/>
        </w:rPr>
      </w:pPr>
      <w:r w:rsidRPr="00565641">
        <w:rPr>
          <w:szCs w:val="22"/>
        </w:rPr>
        <w:t>“Drejtorisë Rajonale të Mirëmbajtjes së Rrugëve, Elbasan</w:t>
      </w:r>
      <w:r>
        <w:rPr>
          <w:szCs w:val="22"/>
        </w:rPr>
        <w:t>,</w:t>
      </w:r>
      <w:r w:rsidRPr="00565641">
        <w:rPr>
          <w:szCs w:val="22"/>
        </w:rPr>
        <w:t xml:space="preserve"> Gostim-Klos-Mollas-Selitë, 18 km rrugë interurbane, dytësore”.</w:t>
      </w:r>
    </w:p>
    <w:p w:rsidR="006A1571" w:rsidRPr="00565641" w:rsidRDefault="006A1571" w:rsidP="006A1571">
      <w:pPr>
        <w:pStyle w:val="Paragrafi"/>
        <w:rPr>
          <w:szCs w:val="22"/>
        </w:rPr>
      </w:pPr>
      <w:r w:rsidRPr="00565641">
        <w:rPr>
          <w:szCs w:val="22"/>
        </w:rPr>
        <w:t>3. Në tabelë</w:t>
      </w:r>
      <w:r>
        <w:rPr>
          <w:szCs w:val="22"/>
        </w:rPr>
        <w:t>n</w:t>
      </w:r>
      <w:r w:rsidRPr="00565641">
        <w:rPr>
          <w:szCs w:val="22"/>
        </w:rPr>
        <w:t xml:space="preserve"> “Inve</w:t>
      </w:r>
      <w:r>
        <w:rPr>
          <w:szCs w:val="22"/>
        </w:rPr>
        <w:t>n</w:t>
      </w:r>
      <w:r w:rsidRPr="00565641">
        <w:rPr>
          <w:szCs w:val="22"/>
        </w:rPr>
        <w:t>tari i rrugëve rurale, rajonale e komunale”, që i bashkëlidhet vendimit, hiqet emërtimi “Gostim-Klos-Mollas-Selit</w:t>
      </w:r>
      <w:r w:rsidRPr="00565641">
        <w:rPr>
          <w:szCs w:val="22"/>
          <w:lang w:val="it-IT"/>
        </w:rPr>
        <w:t>ë</w:t>
      </w:r>
      <w:r w:rsidRPr="00565641">
        <w:rPr>
          <w:szCs w:val="22"/>
        </w:rPr>
        <w:t>”</w:t>
      </w:r>
      <w:r>
        <w:rPr>
          <w:szCs w:val="22"/>
        </w:rPr>
        <w:t>.</w:t>
      </w:r>
    </w:p>
    <w:p w:rsidR="006A1571" w:rsidRPr="00565641" w:rsidRDefault="006A1571" w:rsidP="006A1571">
      <w:pPr>
        <w:pStyle w:val="Paragrafi"/>
        <w:rPr>
          <w:szCs w:val="22"/>
          <w:lang w:val="it-IT"/>
        </w:rPr>
      </w:pPr>
      <w:r w:rsidRPr="00565641">
        <w:rPr>
          <w:szCs w:val="22"/>
          <w:lang w:val="it-IT"/>
        </w:rPr>
        <w:t>Ky vendim hyn në fuqi pas botimit në Fletoren Zyrtare.</w:t>
      </w:r>
    </w:p>
    <w:p w:rsidR="006A1571" w:rsidRPr="00565641" w:rsidRDefault="006A1571" w:rsidP="006A1571">
      <w:pPr>
        <w:pStyle w:val="Paragrafi"/>
        <w:rPr>
          <w:szCs w:val="22"/>
          <w:lang w:val="it-IT"/>
        </w:rPr>
      </w:pPr>
    </w:p>
    <w:p w:rsidR="006A1571" w:rsidRPr="00565641" w:rsidRDefault="006A1571" w:rsidP="006A1571">
      <w:pPr>
        <w:pStyle w:val="Autoriteti"/>
      </w:pPr>
      <w:r w:rsidRPr="00565641">
        <w:t>Kryeministri</w:t>
      </w:r>
    </w:p>
    <w:p w:rsidR="006A1571" w:rsidRPr="00565641" w:rsidRDefault="006A1571" w:rsidP="006A1571">
      <w:pPr>
        <w:pStyle w:val="AutoritetiEmer"/>
      </w:pPr>
      <w:r w:rsidRPr="00565641">
        <w:t>Fatos Nano</w:t>
      </w:r>
    </w:p>
    <w:p w:rsidR="006A1571" w:rsidRPr="00565641" w:rsidRDefault="006A1571" w:rsidP="006A1571">
      <w:pPr>
        <w:pStyle w:val="Paragrafi"/>
        <w:ind w:firstLine="0"/>
        <w:rPr>
          <w:szCs w:val="22"/>
        </w:rPr>
      </w:pPr>
    </w:p>
    <w:p w:rsidR="006A1571" w:rsidRPr="00565641" w:rsidRDefault="006A1571" w:rsidP="006A1571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1571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4F5F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F0A74B-BB00-40D3-AA32-40EBBE25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