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D0C" w:rsidRPr="001708B0" w:rsidRDefault="008A2D0C" w:rsidP="008A2D0C">
      <w:pPr>
        <w:pStyle w:val="Akti"/>
        <w:keepNext w:val="0"/>
      </w:pPr>
      <w:bookmarkStart w:id="0" w:name="_GoBack"/>
      <w:bookmarkEnd w:id="0"/>
      <w:r w:rsidRPr="001708B0">
        <w:t>VENDIM</w:t>
      </w:r>
    </w:p>
    <w:p w:rsidR="008A2D0C" w:rsidRPr="001708B0" w:rsidRDefault="008A2D0C" w:rsidP="008A2D0C">
      <w:pPr>
        <w:pStyle w:val="NumriData"/>
        <w:keepNext w:val="0"/>
      </w:pPr>
      <w:r w:rsidRPr="001708B0">
        <w:t>Nr.160,</w:t>
      </w:r>
      <w:r>
        <w:t xml:space="preserve"> </w:t>
      </w:r>
      <w:r w:rsidRPr="001708B0">
        <w:t>datë 25.3.2005</w:t>
      </w:r>
    </w:p>
    <w:p w:rsidR="008A2D0C" w:rsidRPr="002C493D" w:rsidRDefault="008A2D0C" w:rsidP="008A2D0C">
      <w:pPr>
        <w:pStyle w:val="Paragrafi"/>
        <w:rPr>
          <w:sz w:val="16"/>
        </w:rPr>
      </w:pPr>
    </w:p>
    <w:p w:rsidR="008A2D0C" w:rsidRPr="001708B0" w:rsidRDefault="008A2D0C" w:rsidP="008A2D0C">
      <w:pPr>
        <w:pStyle w:val="Titulli"/>
        <w:keepNext w:val="0"/>
      </w:pPr>
      <w:r w:rsidRPr="001708B0">
        <w:t>PËR MIRATIMIN E RREGULLORES SË ORGANIZIMIT E TË FUNKSIONIMIT TË KOMISIONIT TË</w:t>
      </w:r>
      <w:r>
        <w:t xml:space="preserve"> PË</w:t>
      </w:r>
      <w:r w:rsidRPr="001708B0">
        <w:t>RHERSHËM TË EKSPERTËVE, PRANË DREJTORISË SË PËRGJITHSHME TË ARKIVAVE</w:t>
      </w:r>
    </w:p>
    <w:p w:rsidR="008A2D0C" w:rsidRPr="002C493D" w:rsidRDefault="008A2D0C" w:rsidP="008A2D0C">
      <w:pPr>
        <w:pStyle w:val="Paragrafi"/>
        <w:rPr>
          <w:sz w:val="14"/>
        </w:rPr>
      </w:pPr>
    </w:p>
    <w:p w:rsidR="008A2D0C" w:rsidRPr="001708B0" w:rsidRDefault="008A2D0C" w:rsidP="008A2D0C">
      <w:pPr>
        <w:pStyle w:val="Paragrafi"/>
      </w:pPr>
      <w:r w:rsidRPr="001708B0">
        <w:t>Në mbështetje të nenit 100 të Kushtetutës dhe të</w:t>
      </w:r>
      <w:r>
        <w:t xml:space="preserve"> neneve 14 e 94</w:t>
      </w:r>
      <w:r w:rsidRPr="001708B0">
        <w:t xml:space="preserve"> të ligjit nr.9154, datë 6.</w:t>
      </w:r>
      <w:r>
        <w:t>11.2003</w:t>
      </w:r>
      <w:r w:rsidRPr="001708B0">
        <w:t xml:space="preserve"> “Pë</w:t>
      </w:r>
      <w:r>
        <w:t>r arkivat”, me propozimin e Z</w:t>
      </w:r>
      <w:r w:rsidRPr="001708B0">
        <w:t>ëvendëskryeministrit, Këshilli i Ministrave</w:t>
      </w:r>
    </w:p>
    <w:p w:rsidR="008A2D0C" w:rsidRPr="002C493D" w:rsidRDefault="008A2D0C" w:rsidP="008A2D0C">
      <w:pPr>
        <w:pStyle w:val="Paragrafi"/>
        <w:rPr>
          <w:sz w:val="16"/>
        </w:rPr>
      </w:pPr>
    </w:p>
    <w:p w:rsidR="008A2D0C" w:rsidRPr="001708B0" w:rsidRDefault="008A2D0C" w:rsidP="008A2D0C">
      <w:pPr>
        <w:pStyle w:val="VENDOSI"/>
        <w:keepNext w:val="0"/>
      </w:pPr>
      <w:r w:rsidRPr="001708B0">
        <w:t>VENDOSI:</w:t>
      </w:r>
    </w:p>
    <w:p w:rsidR="008A2D0C" w:rsidRPr="002C493D" w:rsidRDefault="008A2D0C" w:rsidP="008A2D0C">
      <w:pPr>
        <w:pStyle w:val="Paragrafi"/>
        <w:rPr>
          <w:sz w:val="12"/>
        </w:rPr>
      </w:pPr>
    </w:p>
    <w:p w:rsidR="008A2D0C" w:rsidRPr="001708B0" w:rsidRDefault="008A2D0C" w:rsidP="008A2D0C">
      <w:pPr>
        <w:pStyle w:val="Paragrafi"/>
      </w:pPr>
      <w:r w:rsidRPr="001708B0">
        <w:t>1. Miratimin e rregullores së or</w:t>
      </w:r>
      <w:r>
        <w:t>ganizimit e të funksionimit të K</w:t>
      </w:r>
      <w:r w:rsidRPr="001708B0">
        <w:t xml:space="preserve">omisionit të </w:t>
      </w:r>
      <w:r>
        <w:t>Përhershëm të Ekspertë</w:t>
      </w:r>
      <w:r w:rsidRPr="001708B0">
        <w:t>ve, pranë Drejtor</w:t>
      </w:r>
      <w:r>
        <w:t>isë së Pë</w:t>
      </w:r>
      <w:r w:rsidRPr="001708B0">
        <w:t>rgjithshme të Arkivave, që i bashkëlidhet këtij vendimi.</w:t>
      </w:r>
    </w:p>
    <w:p w:rsidR="008A2D0C" w:rsidRPr="001708B0" w:rsidRDefault="008A2D0C" w:rsidP="008A2D0C">
      <w:pPr>
        <w:pStyle w:val="Paragrafi"/>
      </w:pPr>
      <w:r>
        <w:t>2. Efektet financiare pë</w:t>
      </w:r>
      <w:r w:rsidRPr="001708B0">
        <w:t>r sh</w:t>
      </w:r>
      <w:r>
        <w:t>përblimin e anëtarëve të këtij Komisioni, si dhe  çdo efekt tjetër financiar</w:t>
      </w:r>
      <w:r w:rsidRPr="001708B0">
        <w:t xml:space="preserve"> që rrjedh nga zbatimi i këtij vendimi, të përba</w:t>
      </w:r>
      <w:r>
        <w:t>llohen nga buxheti i miratuar për Drejtorinë e Pë</w:t>
      </w:r>
      <w:r w:rsidRPr="001708B0">
        <w:t>rgjithshme të Arkivave.</w:t>
      </w:r>
    </w:p>
    <w:p w:rsidR="008A2D0C" w:rsidRPr="001708B0" w:rsidRDefault="008A2D0C" w:rsidP="008A2D0C">
      <w:pPr>
        <w:pStyle w:val="Paragrafi"/>
      </w:pPr>
      <w:r w:rsidRPr="001708B0">
        <w:t>Ky vendim hyn në fuqi pas botimit në Fletoren Zyrtare.</w:t>
      </w:r>
    </w:p>
    <w:p w:rsidR="008A2D0C" w:rsidRPr="007C17C8" w:rsidRDefault="008A2D0C" w:rsidP="008A2D0C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8A2D0C" w:rsidRPr="007C17C8" w:rsidRDefault="008A2D0C" w:rsidP="008A2D0C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8A2D0C" w:rsidRDefault="008A2D0C" w:rsidP="008A2D0C">
      <w:pPr>
        <w:pStyle w:val="Titulli"/>
        <w:rPr>
          <w:lang w:val="it-IT"/>
        </w:rPr>
      </w:pPr>
    </w:p>
    <w:p w:rsidR="008A2D0C" w:rsidRDefault="008A2D0C" w:rsidP="008A2D0C">
      <w:pPr>
        <w:pStyle w:val="Titulli"/>
        <w:rPr>
          <w:lang w:val="it-IT"/>
        </w:rPr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Default="008A2D0C" w:rsidP="008A2D0C">
      <w:pPr>
        <w:pStyle w:val="Paragrafi"/>
      </w:pPr>
    </w:p>
    <w:p w:rsidR="008A2D0C" w:rsidRPr="00FB0F20" w:rsidRDefault="008A2D0C" w:rsidP="008A2D0C">
      <w:pPr>
        <w:pStyle w:val="Paragrafi"/>
      </w:pPr>
    </w:p>
    <w:p w:rsidR="008A2D0C" w:rsidRPr="007C17C8" w:rsidRDefault="008A2D0C" w:rsidP="008A2D0C">
      <w:pPr>
        <w:pStyle w:val="Titulli"/>
        <w:rPr>
          <w:lang w:val="it-IT"/>
        </w:rPr>
      </w:pPr>
      <w:r w:rsidRPr="007C17C8">
        <w:rPr>
          <w:lang w:val="it-IT"/>
        </w:rPr>
        <w:t>RREGULLORE</w:t>
      </w:r>
    </w:p>
    <w:p w:rsidR="008A2D0C" w:rsidRPr="007C17C8" w:rsidRDefault="008A2D0C" w:rsidP="008A2D0C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>Për Komisionin e Përhershëm të Ekspertëve</w:t>
      </w:r>
    </w:p>
    <w:p w:rsidR="008A2D0C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Baza ligjore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Komisioni i P</w:t>
      </w:r>
      <w:r>
        <w:rPr>
          <w:lang w:val="it-IT"/>
        </w:rPr>
        <w:t>ë</w:t>
      </w:r>
      <w:r w:rsidRPr="00BE5DC4">
        <w:rPr>
          <w:lang w:val="it-IT"/>
        </w:rPr>
        <w:t>rhershëm i Ekspert</w:t>
      </w:r>
      <w:r>
        <w:rPr>
          <w:lang w:val="it-IT"/>
        </w:rPr>
        <w:t>ëve</w:t>
      </w:r>
      <w:r w:rsidRPr="00BE5DC4">
        <w:rPr>
          <w:lang w:val="it-IT"/>
        </w:rPr>
        <w:t xml:space="preserve"> p</w:t>
      </w:r>
      <w:r>
        <w:rPr>
          <w:lang w:val="it-IT"/>
        </w:rPr>
        <w:t>ër vl</w:t>
      </w:r>
      <w:r w:rsidRPr="00BE5DC4">
        <w:rPr>
          <w:lang w:val="it-IT"/>
        </w:rPr>
        <w:t>er</w:t>
      </w:r>
      <w:r>
        <w:rPr>
          <w:lang w:val="it-IT"/>
        </w:rPr>
        <w:t>ësimin e dokumenteve me rëndësi histori</w:t>
      </w:r>
      <w:r w:rsidRPr="00BE5DC4">
        <w:rPr>
          <w:lang w:val="it-IT"/>
        </w:rPr>
        <w:t>ke komb</w:t>
      </w:r>
      <w:r>
        <w:rPr>
          <w:lang w:val="it-IT"/>
        </w:rPr>
        <w:t>ëtare (më tej Komisioni i Përhershëm i Ekspertëve-KPE) formohet dhe funksionon pranë</w:t>
      </w:r>
      <w:r w:rsidRPr="00BE5DC4">
        <w:rPr>
          <w:lang w:val="it-IT"/>
        </w:rPr>
        <w:t xml:space="preserve"> Drejtoris</w:t>
      </w:r>
      <w:r>
        <w:rPr>
          <w:lang w:val="it-IT"/>
        </w:rPr>
        <w:t>ë së</w:t>
      </w:r>
      <w:r w:rsidRPr="00BE5DC4">
        <w:rPr>
          <w:lang w:val="it-IT"/>
        </w:rPr>
        <w:t xml:space="preserve"> P</w:t>
      </w:r>
      <w:r>
        <w:rPr>
          <w:lang w:val="it-IT"/>
        </w:rPr>
        <w:t>ërgjithshme të Arkivave të Shqipërisë</w:t>
      </w:r>
      <w:r w:rsidRPr="00BE5DC4">
        <w:rPr>
          <w:lang w:val="it-IT"/>
        </w:rPr>
        <w:t xml:space="preserve"> (m</w:t>
      </w:r>
      <w:r>
        <w:rPr>
          <w:lang w:val="it-IT"/>
        </w:rPr>
        <w:t>ë tej</w:t>
      </w:r>
      <w:r w:rsidRPr="00BE5DC4">
        <w:rPr>
          <w:lang w:val="it-IT"/>
        </w:rPr>
        <w:t xml:space="preserve"> DPA), në mb</w:t>
      </w:r>
      <w:r>
        <w:rPr>
          <w:lang w:val="it-IT"/>
        </w:rPr>
        <w:t>ë</w:t>
      </w:r>
      <w:r w:rsidRPr="00BE5DC4">
        <w:rPr>
          <w:lang w:val="it-IT"/>
        </w:rPr>
        <w:t>shtetje t</w:t>
      </w:r>
      <w:r>
        <w:rPr>
          <w:lang w:val="it-IT"/>
        </w:rPr>
        <w:t>ë nenit 14 pika 1 dhe 5 të l</w:t>
      </w:r>
      <w:r w:rsidRPr="00BE5DC4">
        <w:rPr>
          <w:lang w:val="it-IT"/>
        </w:rPr>
        <w:t xml:space="preserve">igjit </w:t>
      </w:r>
      <w:r>
        <w:rPr>
          <w:lang w:val="it-IT"/>
        </w:rPr>
        <w:t>nr.</w:t>
      </w:r>
      <w:r w:rsidRPr="00BE5DC4">
        <w:rPr>
          <w:lang w:val="it-IT"/>
        </w:rPr>
        <w:t>9154</w:t>
      </w:r>
      <w:r>
        <w:rPr>
          <w:lang w:val="it-IT"/>
        </w:rPr>
        <w:t>,</w:t>
      </w:r>
      <w:r w:rsidRPr="00BE5DC4">
        <w:rPr>
          <w:lang w:val="it-IT"/>
        </w:rPr>
        <w:t xml:space="preserve"> dat</w:t>
      </w:r>
      <w:r>
        <w:rPr>
          <w:lang w:val="it-IT"/>
        </w:rPr>
        <w:t xml:space="preserve">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arkivat”.</w:t>
      </w:r>
    </w:p>
    <w:p w:rsidR="008A2D0C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Detyrat e KPE</w:t>
      </w:r>
      <w:r>
        <w:rPr>
          <w:lang w:val="it-IT"/>
        </w:rPr>
        <w:t>-së</w:t>
      </w:r>
      <w:r w:rsidRPr="00BE5DC4">
        <w:rPr>
          <w:lang w:val="it-IT"/>
        </w:rPr>
        <w:t xml:space="preserve"> </w:t>
      </w:r>
      <w:r>
        <w:rPr>
          <w:lang w:val="it-IT"/>
        </w:rPr>
        <w:t>burojnë nga neni 31 pika 1, 2 d</w:t>
      </w:r>
      <w:r w:rsidRPr="00BE5DC4">
        <w:rPr>
          <w:lang w:val="it-IT"/>
        </w:rPr>
        <w:t>he 3</w:t>
      </w:r>
      <w:r>
        <w:rPr>
          <w:lang w:val="it-IT"/>
        </w:rPr>
        <w:t xml:space="preserve"> të l</w:t>
      </w:r>
      <w:r w:rsidRPr="00BE5DC4">
        <w:rPr>
          <w:lang w:val="it-IT"/>
        </w:rPr>
        <w:t xml:space="preserve">igjit </w:t>
      </w:r>
      <w:r>
        <w:rPr>
          <w:lang w:val="it-IT"/>
        </w:rPr>
        <w:t>nr.</w:t>
      </w:r>
      <w:r w:rsidRPr="00BE5DC4">
        <w:rPr>
          <w:lang w:val="it-IT"/>
        </w:rPr>
        <w:t>9154</w:t>
      </w:r>
      <w:r>
        <w:rPr>
          <w:lang w:val="it-IT"/>
        </w:rPr>
        <w:t xml:space="preserve">, datë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arkivat”.</w:t>
      </w:r>
    </w:p>
    <w:p w:rsidR="008A2D0C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2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Përkufizim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KPE-ja është organizëm ndë</w:t>
      </w:r>
      <w:r w:rsidRPr="00BE5DC4">
        <w:rPr>
          <w:lang w:val="it-IT"/>
        </w:rPr>
        <w:t>rinstitucional.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ërja, dety</w:t>
      </w:r>
      <w:r w:rsidRPr="00BE5DC4">
        <w:rPr>
          <w:lang w:val="it-IT"/>
        </w:rPr>
        <w:t>rat dhe funksionet e ti</w:t>
      </w:r>
      <w:r>
        <w:rPr>
          <w:lang w:val="it-IT"/>
        </w:rPr>
        <w:t>j</w:t>
      </w:r>
      <w:r w:rsidRPr="00BE5DC4">
        <w:rPr>
          <w:lang w:val="it-IT"/>
        </w:rPr>
        <w:t xml:space="preserve"> p</w:t>
      </w:r>
      <w:r>
        <w:rPr>
          <w:lang w:val="it-IT"/>
        </w:rPr>
        <w:t>ërcaktohen me kë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rregullore.</w:t>
      </w:r>
    </w:p>
    <w:p w:rsidR="008A2D0C" w:rsidRDefault="008A2D0C" w:rsidP="008A2D0C">
      <w:pPr>
        <w:pStyle w:val="Paragrafi"/>
        <w:ind w:firstLine="0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3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lastRenderedPageBreak/>
        <w:t>Përbërja e KPE-së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KPE-ja përbëhet nga specialistë të vlerësimit të</w:t>
      </w:r>
      <w:r w:rsidRPr="00BE5DC4">
        <w:rPr>
          <w:lang w:val="it-IT"/>
        </w:rPr>
        <w:t xml:space="preserve"> trash</w:t>
      </w:r>
      <w:r>
        <w:rPr>
          <w:lang w:val="it-IT"/>
        </w:rPr>
        <w:t>ë</w:t>
      </w:r>
      <w:r w:rsidRPr="00BE5DC4">
        <w:rPr>
          <w:lang w:val="it-IT"/>
        </w:rPr>
        <w:t>gimis</w:t>
      </w:r>
      <w:r>
        <w:rPr>
          <w:lang w:val="it-IT"/>
        </w:rPr>
        <w:t>ë arkivistike kombë</w:t>
      </w:r>
      <w:r w:rsidRPr="00BE5DC4">
        <w:rPr>
          <w:lang w:val="it-IT"/>
        </w:rPr>
        <w:t>tare.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KPE-ja form</w:t>
      </w:r>
      <w:r w:rsidRPr="00BE5DC4">
        <w:rPr>
          <w:lang w:val="it-IT"/>
        </w:rPr>
        <w:t>ohet si vijon: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- Tre anëtarë të brendshëm emërohen nga Drejtori i Përgjithshëm i A</w:t>
      </w:r>
      <w:r w:rsidRPr="00BE5DC4">
        <w:rPr>
          <w:lang w:val="it-IT"/>
        </w:rPr>
        <w:t>rkivave.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- Dy anëtarë</w:t>
      </w:r>
      <w:r w:rsidRPr="00BE5DC4">
        <w:rPr>
          <w:lang w:val="it-IT"/>
        </w:rPr>
        <w:t xml:space="preserve"> </w:t>
      </w:r>
      <w:r>
        <w:rPr>
          <w:lang w:val="it-IT"/>
        </w:rPr>
        <w:t>caktohen nga Ministria e Kulturës, Rinisë dhe Sporteve dhe/</w:t>
      </w:r>
      <w:r w:rsidRPr="00BE5DC4">
        <w:rPr>
          <w:lang w:val="it-IT"/>
        </w:rPr>
        <w:t xml:space="preserve">ose institucionet </w:t>
      </w:r>
      <w:r>
        <w:rPr>
          <w:lang w:val="it-IT"/>
        </w:rPr>
        <w:t>në varë</w:t>
      </w:r>
      <w:r w:rsidRPr="00BE5DC4">
        <w:rPr>
          <w:lang w:val="it-IT"/>
        </w:rPr>
        <w:t>si të saj.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- Dy anëtarë</w:t>
      </w:r>
      <w:r w:rsidRPr="00BE5DC4">
        <w:rPr>
          <w:lang w:val="it-IT"/>
        </w:rPr>
        <w:t xml:space="preserve"> caktoh</w:t>
      </w:r>
      <w:r>
        <w:rPr>
          <w:lang w:val="it-IT"/>
        </w:rPr>
        <w:t>en nga Akademia e Shkencave dhe/</w:t>
      </w:r>
      <w:r w:rsidRPr="00BE5DC4">
        <w:rPr>
          <w:lang w:val="it-IT"/>
        </w:rPr>
        <w:t>ose institucionet n</w:t>
      </w:r>
      <w:r>
        <w:rPr>
          <w:lang w:val="it-IT"/>
        </w:rPr>
        <w:t>ë varësi të</w:t>
      </w:r>
      <w:r w:rsidRPr="00BE5DC4">
        <w:rPr>
          <w:lang w:val="it-IT"/>
        </w:rPr>
        <w:t xml:space="preserve"> saj.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- Dy anëtarë</w:t>
      </w:r>
      <w:r w:rsidRPr="00BE5DC4">
        <w:rPr>
          <w:lang w:val="it-IT"/>
        </w:rPr>
        <w:t xml:space="preserve"> caktohen nga Universiteti i Tiranës.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Drejtori i Përgjithshë</w:t>
      </w:r>
      <w:r w:rsidRPr="00BE5DC4">
        <w:rPr>
          <w:lang w:val="it-IT"/>
        </w:rPr>
        <w:t>m i Arkivave shpall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rj</w:t>
      </w:r>
      <w:r>
        <w:rPr>
          <w:lang w:val="it-IT"/>
        </w:rPr>
        <w:t>e</w:t>
      </w:r>
      <w:r w:rsidRPr="00BE5DC4">
        <w:rPr>
          <w:lang w:val="it-IT"/>
        </w:rPr>
        <w:t>n e KPE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Mbledhja e parë e KPE-së bëhet jo më vonë se një muaj pas shpalljes së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rje</w:t>
      </w:r>
      <w:r>
        <w:rPr>
          <w:lang w:val="it-IT"/>
        </w:rPr>
        <w:t>s së</w:t>
      </w:r>
      <w:r w:rsidRPr="00BE5DC4">
        <w:rPr>
          <w:lang w:val="it-IT"/>
        </w:rPr>
        <w:t xml:space="preserve"> tij.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Mbledhja</w:t>
      </w:r>
      <w:r w:rsidRPr="00BE5DC4">
        <w:rPr>
          <w:lang w:val="it-IT"/>
        </w:rPr>
        <w:t xml:space="preserve"> e par</w:t>
      </w:r>
      <w:r>
        <w:rPr>
          <w:lang w:val="it-IT"/>
        </w:rPr>
        <w:t>ë</w:t>
      </w:r>
      <w:r w:rsidRPr="00BE5DC4">
        <w:rPr>
          <w:lang w:val="it-IT"/>
        </w:rPr>
        <w:t xml:space="preserve"> th</w:t>
      </w:r>
      <w:r>
        <w:rPr>
          <w:lang w:val="it-IT"/>
        </w:rPr>
        <w:t>irret nga Drejtori i Përgjithshëm i Arkivave. Në këtë mbledhje bëhet zgjedhja e se</w:t>
      </w:r>
      <w:r w:rsidRPr="00BE5DC4">
        <w:rPr>
          <w:lang w:val="it-IT"/>
        </w:rPr>
        <w:t>kretarit t</w:t>
      </w:r>
      <w:r>
        <w:rPr>
          <w:lang w:val="it-IT"/>
        </w:rPr>
        <w:t>ë KPE-së</w:t>
      </w:r>
      <w:r w:rsidRPr="00BE5DC4">
        <w:rPr>
          <w:lang w:val="it-IT"/>
        </w:rPr>
        <w:t>.</w:t>
      </w:r>
    </w:p>
    <w:p w:rsidR="008A2D0C" w:rsidRPr="007C17C8" w:rsidRDefault="008A2D0C" w:rsidP="008A2D0C">
      <w:pPr>
        <w:pStyle w:val="Paragrafi"/>
        <w:rPr>
          <w:lang w:val="it-IT"/>
        </w:rPr>
      </w:pPr>
      <w:r w:rsidRPr="007C17C8">
        <w:rPr>
          <w:lang w:val="it-IT"/>
        </w:rPr>
        <w:t>Kryetar i KPE-së është një përfaqësues i Akademisë së Shkencave, me titull “akademik”.</w:t>
      </w:r>
    </w:p>
    <w:p w:rsidR="008A2D0C" w:rsidRPr="007C17C8" w:rsidRDefault="008A2D0C" w:rsidP="008A2D0C">
      <w:pPr>
        <w:pStyle w:val="Paragrafi"/>
        <w:rPr>
          <w:lang w:val="it-IT"/>
        </w:rPr>
      </w:pPr>
      <w:r w:rsidRPr="007C17C8">
        <w:rPr>
          <w:lang w:val="it-IT"/>
        </w:rPr>
        <w:t>Sekretar i KPE-së është një përfaqësues i DPA-së, më përvojë pune në arkiva jo më pak se dhjetë vjet. Ai përgatit lëndën që do të shqyrtojë mbledhja dhe mban procesverbalin e saj.</w:t>
      </w:r>
    </w:p>
    <w:p w:rsidR="008A2D0C" w:rsidRPr="007C17C8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4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Qëllimi</w:t>
      </w:r>
    </w:p>
    <w:p w:rsidR="008A2D0C" w:rsidRPr="007C17C8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Paragrafi"/>
        <w:rPr>
          <w:lang w:val="it-IT"/>
        </w:rPr>
      </w:pPr>
      <w:r w:rsidRPr="007C17C8">
        <w:rPr>
          <w:lang w:val="it-IT"/>
        </w:rPr>
        <w:t>KPE</w:t>
      </w:r>
      <w:r>
        <w:rPr>
          <w:lang w:val="it-IT"/>
        </w:rPr>
        <w:t>-ja</w:t>
      </w:r>
      <w:r w:rsidRPr="007C17C8">
        <w:rPr>
          <w:lang w:val="it-IT"/>
        </w:rPr>
        <w:t xml:space="preserve"> i ushtron përgjegjësitë e parashikuara në këtë rregullore vetëm për aktet që cilësohen “Dokumente me rëndësi historike kombëtare” (më tej RHK).</w:t>
      </w:r>
    </w:p>
    <w:p w:rsidR="008A2D0C" w:rsidRPr="007C17C8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5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Detyrat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KPE</w:t>
      </w:r>
      <w:r>
        <w:rPr>
          <w:lang w:val="it-IT"/>
        </w:rPr>
        <w:t>-ja</w:t>
      </w:r>
      <w:r w:rsidRPr="00BE5DC4">
        <w:rPr>
          <w:lang w:val="it-IT"/>
        </w:rPr>
        <w:t xml:space="preserve"> miraton paraprakisht: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1. “Lis</w:t>
      </w:r>
      <w:r>
        <w:rPr>
          <w:lang w:val="it-IT"/>
        </w:rPr>
        <w:t>tën tip” me afatet e ruajtjes së</w:t>
      </w:r>
      <w:r w:rsidRPr="00BE5DC4">
        <w:rPr>
          <w:lang w:val="it-IT"/>
        </w:rPr>
        <w:t xml:space="preserve"> do</w:t>
      </w:r>
      <w:r>
        <w:rPr>
          <w:lang w:val="it-IT"/>
        </w:rPr>
        <w:t>kumenteve administrative RHK, që i paraqitet nga Komisioni Qe</w:t>
      </w:r>
      <w:r w:rsidRPr="00BE5DC4">
        <w:rPr>
          <w:lang w:val="it-IT"/>
        </w:rPr>
        <w:t>ndror i Ekspertiz</w:t>
      </w:r>
      <w:r>
        <w:rPr>
          <w:lang w:val="it-IT"/>
        </w:rPr>
        <w:t>ë</w:t>
      </w:r>
      <w:r w:rsidRPr="00BE5DC4">
        <w:rPr>
          <w:lang w:val="it-IT"/>
        </w:rPr>
        <w:t>s.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2. Shp</w:t>
      </w:r>
      <w:r>
        <w:rPr>
          <w:lang w:val="it-IT"/>
        </w:rPr>
        <w:t>ë</w:t>
      </w:r>
      <w:r w:rsidRPr="00BE5DC4">
        <w:rPr>
          <w:lang w:val="it-IT"/>
        </w:rPr>
        <w:t>rndarjen n</w:t>
      </w:r>
      <w:r>
        <w:rPr>
          <w:lang w:val="it-IT"/>
        </w:rPr>
        <w:t>ë</w:t>
      </w:r>
      <w:r w:rsidRPr="00BE5DC4">
        <w:rPr>
          <w:lang w:val="it-IT"/>
        </w:rPr>
        <w:t xml:space="preserve"> vendruajtje t</w:t>
      </w:r>
      <w:r>
        <w:rPr>
          <w:lang w:val="it-IT"/>
        </w:rPr>
        <w:t>ë</w:t>
      </w:r>
      <w:r w:rsidRPr="00BE5DC4">
        <w:rPr>
          <w:lang w:val="it-IT"/>
        </w:rPr>
        <w:t xml:space="preserve"> fondeve të dokume</w:t>
      </w:r>
      <w:r>
        <w:rPr>
          <w:lang w:val="it-IT"/>
        </w:rPr>
        <w:t>nteve që</w:t>
      </w:r>
      <w:r w:rsidRPr="00BE5DC4">
        <w:rPr>
          <w:lang w:val="it-IT"/>
        </w:rPr>
        <w:t xml:space="preserve"> administrohen nga DPA</w:t>
      </w:r>
      <w:r>
        <w:rPr>
          <w:lang w:val="it-IT"/>
        </w:rPr>
        <w:t>-ja</w:t>
      </w:r>
      <w:r w:rsidRPr="00BE5DC4">
        <w:rPr>
          <w:lang w:val="it-IT"/>
        </w:rPr>
        <w:t>.</w:t>
      </w:r>
    </w:p>
    <w:p w:rsidR="008A2D0C" w:rsidRDefault="008A2D0C" w:rsidP="008A2D0C">
      <w:pPr>
        <w:pStyle w:val="Paragrafi"/>
        <w:rPr>
          <w:lang w:val="it-IT"/>
        </w:rPr>
      </w:pPr>
      <w:r>
        <w:rPr>
          <w:lang w:val="it-IT"/>
        </w:rPr>
        <w:t>Vendimet që</w:t>
      </w:r>
      <w:r w:rsidRPr="00BE5DC4">
        <w:rPr>
          <w:lang w:val="it-IT"/>
        </w:rPr>
        <w:t xml:space="preserve"> m</w:t>
      </w:r>
      <w:r>
        <w:rPr>
          <w:lang w:val="it-IT"/>
        </w:rPr>
        <w:t>e</w:t>
      </w:r>
      <w:r w:rsidRPr="00BE5DC4">
        <w:rPr>
          <w:lang w:val="it-IT"/>
        </w:rPr>
        <w:t>rr KPE</w:t>
      </w:r>
      <w:r>
        <w:rPr>
          <w:lang w:val="it-IT"/>
        </w:rPr>
        <w:t>-ja</w:t>
      </w:r>
      <w:r w:rsidRPr="00BE5DC4">
        <w:rPr>
          <w:lang w:val="it-IT"/>
        </w:rPr>
        <w:t xml:space="preserve"> sipas pik</w:t>
      </w:r>
      <w:r>
        <w:rPr>
          <w:lang w:val="it-IT"/>
        </w:rPr>
        <w:t>ës 1 dhe 2 të kë</w:t>
      </w:r>
      <w:r w:rsidRPr="00BE5DC4">
        <w:rPr>
          <w:lang w:val="it-IT"/>
        </w:rPr>
        <w:t>tij neni miratohen nga Këshil</w:t>
      </w:r>
      <w:r>
        <w:rPr>
          <w:lang w:val="it-IT"/>
        </w:rPr>
        <w:t>li i Lartë</w:t>
      </w:r>
      <w:r w:rsidRPr="00BE5DC4">
        <w:rPr>
          <w:lang w:val="it-IT"/>
        </w:rPr>
        <w:t xml:space="preserve"> i Arkivave (m</w:t>
      </w:r>
      <w:r>
        <w:rPr>
          <w:lang w:val="it-IT"/>
        </w:rPr>
        <w:t>ë</w:t>
      </w:r>
      <w:r w:rsidRPr="00BE5DC4">
        <w:rPr>
          <w:lang w:val="it-IT"/>
        </w:rPr>
        <w:t xml:space="preserve"> </w:t>
      </w:r>
      <w:r>
        <w:rPr>
          <w:lang w:val="it-IT"/>
        </w:rPr>
        <w:t>tej</w:t>
      </w:r>
      <w:r w:rsidRPr="00BE5DC4">
        <w:rPr>
          <w:lang w:val="it-IT"/>
        </w:rPr>
        <w:t xml:space="preserve"> KLA).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 xml:space="preserve">3. </w:t>
      </w:r>
      <w:r>
        <w:rPr>
          <w:lang w:val="it-IT"/>
        </w:rPr>
        <w:t>Matricën e një</w:t>
      </w:r>
      <w:r w:rsidRPr="00BE5DC4">
        <w:rPr>
          <w:lang w:val="it-IT"/>
        </w:rPr>
        <w:t>suar t</w:t>
      </w:r>
      <w:r>
        <w:rPr>
          <w:lang w:val="it-IT"/>
        </w:rPr>
        <w:t>ë përshkrimit të</w:t>
      </w:r>
      <w:r w:rsidRPr="00BE5DC4">
        <w:rPr>
          <w:lang w:val="it-IT"/>
        </w:rPr>
        <w:t xml:space="preserve"> dok</w:t>
      </w:r>
      <w:r>
        <w:rPr>
          <w:lang w:val="it-IT"/>
        </w:rPr>
        <w:t>umentit RHK që subjekti joshtetë</w:t>
      </w:r>
      <w:r w:rsidRPr="00BE5DC4">
        <w:rPr>
          <w:lang w:val="it-IT"/>
        </w:rPr>
        <w:t>ror privat nxjerr n</w:t>
      </w:r>
      <w:r>
        <w:rPr>
          <w:lang w:val="it-IT"/>
        </w:rPr>
        <w:t>ë</w:t>
      </w:r>
      <w:r w:rsidRPr="00BE5DC4">
        <w:rPr>
          <w:lang w:val="it-IT"/>
        </w:rPr>
        <w:t xml:space="preserve"> shitje.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F22BB6">
        <w:rPr>
          <w:lang w:val="it-IT"/>
        </w:rPr>
        <w:t>4. Vlerë</w:t>
      </w:r>
      <w:r>
        <w:rPr>
          <w:lang w:val="it-IT"/>
        </w:rPr>
        <w:t>simin e kushteve të parablerjes nga DPA-ja të kë</w:t>
      </w:r>
      <w:r w:rsidRPr="00F22BB6">
        <w:rPr>
          <w:lang w:val="it-IT"/>
        </w:rPr>
        <w:t>tyre dokume</w:t>
      </w:r>
      <w:r>
        <w:rPr>
          <w:lang w:val="it-IT"/>
        </w:rPr>
        <w:t>nteve, sipas nenit 31 pika 1 të ligjit nr.</w:t>
      </w:r>
      <w:r w:rsidRPr="00F22BB6">
        <w:rPr>
          <w:lang w:val="it-IT"/>
        </w:rPr>
        <w:t>9154</w:t>
      </w:r>
      <w:r>
        <w:rPr>
          <w:lang w:val="it-IT"/>
        </w:rPr>
        <w:t xml:space="preserve">, datë </w:t>
      </w:r>
      <w:r w:rsidRPr="00F22BB6">
        <w:rPr>
          <w:lang w:val="it-IT"/>
        </w:rPr>
        <w:t>6.11.2003 “P</w:t>
      </w:r>
      <w:r>
        <w:rPr>
          <w:lang w:val="it-IT"/>
        </w:rPr>
        <w:t>ë</w:t>
      </w:r>
      <w:r w:rsidRPr="00F22BB6">
        <w:rPr>
          <w:lang w:val="it-IT"/>
        </w:rPr>
        <w:t xml:space="preserve">r arkivat”. </w:t>
      </w:r>
      <w:r w:rsidRPr="00BE5DC4">
        <w:rPr>
          <w:lang w:val="it-IT"/>
        </w:rPr>
        <w:t>KPE</w:t>
      </w:r>
      <w:r>
        <w:rPr>
          <w:lang w:val="it-IT"/>
        </w:rPr>
        <w:t>-ja</w:t>
      </w:r>
      <w:r w:rsidRPr="00BE5DC4">
        <w:rPr>
          <w:lang w:val="it-IT"/>
        </w:rPr>
        <w:t xml:space="preserve"> negocion p</w:t>
      </w:r>
      <w:r>
        <w:rPr>
          <w:lang w:val="it-IT"/>
        </w:rPr>
        <w:t>ër ushtrimin e kësaj të</w:t>
      </w:r>
      <w:r w:rsidRPr="00BE5DC4">
        <w:rPr>
          <w:lang w:val="it-IT"/>
        </w:rPr>
        <w:t xml:space="preserve"> drejte nga DPA</w:t>
      </w:r>
      <w:r>
        <w:rPr>
          <w:lang w:val="it-IT"/>
        </w:rPr>
        <w:t>-ja</w:t>
      </w:r>
      <w:r w:rsidRPr="00BE5DC4">
        <w:rPr>
          <w:lang w:val="it-IT"/>
        </w:rPr>
        <w:t>. N</w:t>
      </w:r>
      <w:r>
        <w:rPr>
          <w:lang w:val="it-IT"/>
        </w:rPr>
        <w:t>ë</w:t>
      </w:r>
      <w:r w:rsidRPr="00BE5DC4">
        <w:rPr>
          <w:lang w:val="it-IT"/>
        </w:rPr>
        <w:t xml:space="preserve"> rast s</w:t>
      </w:r>
      <w:r>
        <w:rPr>
          <w:lang w:val="it-IT"/>
        </w:rPr>
        <w:t>e DPA-ja nuk ka mundësi buxhetore të</w:t>
      </w:r>
      <w:r w:rsidRPr="00BE5DC4">
        <w:rPr>
          <w:lang w:val="it-IT"/>
        </w:rPr>
        <w:t xml:space="preserve"> ushtrimit </w:t>
      </w:r>
      <w:r>
        <w:rPr>
          <w:lang w:val="it-IT"/>
        </w:rPr>
        <w:t>të së drejtës së</w:t>
      </w:r>
      <w:r w:rsidRPr="00BE5DC4">
        <w:rPr>
          <w:lang w:val="it-IT"/>
        </w:rPr>
        <w:t xml:space="preserve"> parablerjes, K</w:t>
      </w:r>
      <w:r>
        <w:rPr>
          <w:lang w:val="it-IT"/>
        </w:rPr>
        <w:t>PE-ja jep mendimin përkatës për dhë</w:t>
      </w:r>
      <w:r w:rsidRPr="00BE5DC4">
        <w:rPr>
          <w:lang w:val="it-IT"/>
        </w:rPr>
        <w:t>ni</w:t>
      </w:r>
      <w:r>
        <w:rPr>
          <w:lang w:val="it-IT"/>
        </w:rPr>
        <w:t>en ose/dhe jo të lejes së tregtimit të lirë të dokumenteve RHK që subjektet joshtetërore private duan të</w:t>
      </w:r>
      <w:r w:rsidRPr="00BE5DC4">
        <w:rPr>
          <w:lang w:val="it-IT"/>
        </w:rPr>
        <w:t xml:space="preserve"> shesin.</w:t>
      </w:r>
      <w:r>
        <w:rPr>
          <w:lang w:val="it-IT"/>
        </w:rPr>
        <w:t xml:space="preserve"> Mendimi i përcillet DPA-së për të ushtruar të drejtë</w:t>
      </w:r>
      <w:r w:rsidRPr="00BE5DC4">
        <w:rPr>
          <w:lang w:val="it-IT"/>
        </w:rPr>
        <w:t>n e vendimmarrjes.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5. D</w:t>
      </w:r>
      <w:r>
        <w:rPr>
          <w:lang w:val="it-IT"/>
        </w:rPr>
        <w:t>ërgimin dhe/ose moslejimin e nxjerrjes jashtë vendit të dokumenteve RHK në pronësi të shtetit dhe/ose të subjekteve joshtetërore private, në rast se këto dokumente përbëjnë vlera unikale në kuadër të trashëgimisë arkivore të vendit, të</w:t>
      </w:r>
      <w:r w:rsidRPr="00BE5DC4">
        <w:rPr>
          <w:lang w:val="it-IT"/>
        </w:rPr>
        <w:t xml:space="preserve"> cilin ia përcjell</w:t>
      </w:r>
      <w:r>
        <w:rPr>
          <w:lang w:val="it-IT"/>
        </w:rPr>
        <w:t xml:space="preserve"> Drejtorit të</w:t>
      </w:r>
      <w:r w:rsidRPr="00BE5DC4">
        <w:rPr>
          <w:lang w:val="it-IT"/>
        </w:rPr>
        <w:t xml:space="preserve"> P</w:t>
      </w:r>
      <w:r>
        <w:rPr>
          <w:lang w:val="it-IT"/>
        </w:rPr>
        <w:t>ërgjithshëm të Arkivave për bë</w:t>
      </w:r>
      <w:r w:rsidRPr="00BE5DC4">
        <w:rPr>
          <w:lang w:val="it-IT"/>
        </w:rPr>
        <w:t>rjen e propozimit</w:t>
      </w:r>
      <w:r>
        <w:rPr>
          <w:lang w:val="it-IT"/>
        </w:rPr>
        <w:t xml:space="preserve"> për miratim përfundimtar nga Këshilli i Ministirave, sipas përcaktimit të nenit 83 të ligjit nr.9154, datë 6.11.2003 “Pë</w:t>
      </w:r>
      <w:r w:rsidRPr="00BE5DC4">
        <w:rPr>
          <w:lang w:val="it-IT"/>
        </w:rPr>
        <w:t>r arkivat”.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6. Kushtet e tregtimit të dokumenteve RHK në rast të ndryshimit të</w:t>
      </w:r>
      <w:r w:rsidRPr="00BE5DC4">
        <w:rPr>
          <w:lang w:val="it-IT"/>
        </w:rPr>
        <w:t xml:space="preserve"> pron</w:t>
      </w:r>
      <w:r>
        <w:rPr>
          <w:lang w:val="it-IT"/>
        </w:rPr>
        <w:t>arit privat. Këto kushte</w:t>
      </w:r>
      <w:r w:rsidRPr="00BE5DC4">
        <w:rPr>
          <w:lang w:val="it-IT"/>
        </w:rPr>
        <w:t xml:space="preserve"> </w:t>
      </w:r>
      <w:r>
        <w:rPr>
          <w:lang w:val="it-IT"/>
        </w:rPr>
        <w:t>KPE-ja ia propozon DPA-së për ushtrimin e së drejtës së</w:t>
      </w:r>
      <w:r w:rsidRPr="00BE5DC4">
        <w:rPr>
          <w:lang w:val="it-IT"/>
        </w:rPr>
        <w:t xml:space="preserve"> ven</w:t>
      </w:r>
      <w:r>
        <w:rPr>
          <w:lang w:val="it-IT"/>
        </w:rPr>
        <w:t xml:space="preserve">dimmarrjcs. </w:t>
      </w:r>
      <w:r w:rsidRPr="00600B97">
        <w:rPr>
          <w:lang w:val="it-IT"/>
        </w:rPr>
        <w:t>Kjo e fundit mund t</w:t>
      </w:r>
      <w:r>
        <w:rPr>
          <w:lang w:val="it-IT"/>
        </w:rPr>
        <w:t>ë</w:t>
      </w:r>
      <w:r w:rsidRPr="00600B97">
        <w:rPr>
          <w:lang w:val="it-IT"/>
        </w:rPr>
        <w:t xml:space="preserve"> kufizoj</w:t>
      </w:r>
      <w:r>
        <w:rPr>
          <w:lang w:val="it-IT"/>
        </w:rPr>
        <w:t>ë</w:t>
      </w:r>
      <w:r w:rsidRPr="00600B97">
        <w:rPr>
          <w:lang w:val="it-IT"/>
        </w:rPr>
        <w:t xml:space="preserve"> shitjen e k</w:t>
      </w:r>
      <w:r>
        <w:rPr>
          <w:lang w:val="it-IT"/>
        </w:rPr>
        <w:t>ë</w:t>
      </w:r>
      <w:r w:rsidRPr="00600B97">
        <w:rPr>
          <w:lang w:val="it-IT"/>
        </w:rPr>
        <w:t>tyre dokumenteve deri</w:t>
      </w:r>
      <w:r>
        <w:rPr>
          <w:lang w:val="it-IT"/>
        </w:rPr>
        <w:t xml:space="preserve"> në 30 ditë nga data e marrjes së njoftimit prej pronar</w:t>
      </w:r>
      <w:r w:rsidRPr="00600B97">
        <w:rPr>
          <w:lang w:val="it-IT"/>
        </w:rPr>
        <w:t xml:space="preserve">it. </w:t>
      </w:r>
      <w:r w:rsidRPr="00BE5DC4">
        <w:rPr>
          <w:lang w:val="it-IT"/>
        </w:rPr>
        <w:t>Kur KPE</w:t>
      </w:r>
      <w:r>
        <w:rPr>
          <w:lang w:val="it-IT"/>
        </w:rPr>
        <w:t>-ja</w:t>
      </w:r>
      <w:r w:rsidRPr="00BE5DC4">
        <w:rPr>
          <w:lang w:val="it-IT"/>
        </w:rPr>
        <w:t xml:space="preserve"> nuk arrin</w:t>
      </w:r>
      <w:r>
        <w:rPr>
          <w:lang w:val="it-IT"/>
        </w:rPr>
        <w:t xml:space="preserve"> të marrë</w:t>
      </w:r>
      <w:r w:rsidRPr="00BE5DC4">
        <w:rPr>
          <w:lang w:val="it-IT"/>
        </w:rPr>
        <w:t xml:space="preserve"> vendim duke u m</w:t>
      </w:r>
      <w:r>
        <w:rPr>
          <w:lang w:val="it-IT"/>
        </w:rPr>
        <w:t>bështetur vetëm në përshkrimet arkivistike, që të</w:t>
      </w:r>
      <w:r w:rsidRPr="00BE5DC4">
        <w:rPr>
          <w:lang w:val="it-IT"/>
        </w:rPr>
        <w:t xml:space="preserve"> propozoj</w:t>
      </w:r>
      <w:r>
        <w:rPr>
          <w:lang w:val="it-IT"/>
        </w:rPr>
        <w:t>ë ndalimin dhe/ose të kushtëzojë shitjen e lirë të dokumenteve RHK në pronësi të subjekte</w:t>
      </w:r>
      <w:r w:rsidRPr="00BE5DC4">
        <w:rPr>
          <w:lang w:val="it-IT"/>
        </w:rPr>
        <w:t>ve joshtetëror</w:t>
      </w:r>
      <w:r>
        <w:rPr>
          <w:lang w:val="it-IT"/>
        </w:rPr>
        <w:t>ë private, ai ka të drejtë të njihet me vetë dokumentin, me pë</w:t>
      </w:r>
      <w:r w:rsidRPr="00BE5DC4">
        <w:rPr>
          <w:lang w:val="it-IT"/>
        </w:rPr>
        <w:t>rjashtim t</w:t>
      </w:r>
      <w:r>
        <w:rPr>
          <w:lang w:val="it-IT"/>
        </w:rPr>
        <w:t>ë rasteve të</w:t>
      </w:r>
      <w:r w:rsidRPr="00BE5DC4">
        <w:rPr>
          <w:lang w:val="it-IT"/>
        </w:rPr>
        <w:t xml:space="preserve"> kufizuara me ligj.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Pronari joshtetë</w:t>
      </w:r>
      <w:r w:rsidRPr="00BE5DC4">
        <w:rPr>
          <w:lang w:val="it-IT"/>
        </w:rPr>
        <w:t xml:space="preserve">ror privat i dokumenteve RHK ka </w:t>
      </w:r>
      <w:r>
        <w:rPr>
          <w:lang w:val="it-IT"/>
        </w:rPr>
        <w:t>të drejtë</w:t>
      </w:r>
      <w:r w:rsidRPr="00BE5DC4">
        <w:rPr>
          <w:lang w:val="it-IT"/>
        </w:rPr>
        <w:t>n e ankimit n</w:t>
      </w:r>
      <w:r>
        <w:rPr>
          <w:lang w:val="it-IT"/>
        </w:rPr>
        <w:t>ë gjykatë kundë</w:t>
      </w:r>
      <w:r w:rsidRPr="00BE5DC4">
        <w:rPr>
          <w:lang w:val="it-IT"/>
        </w:rPr>
        <w:t>r vendimit t</w:t>
      </w:r>
      <w:r>
        <w:rPr>
          <w:lang w:val="it-IT"/>
        </w:rPr>
        <w:t>ë Drejtorisë së Përgjithshme të</w:t>
      </w:r>
      <w:r w:rsidRPr="00BE5DC4">
        <w:rPr>
          <w:lang w:val="it-IT"/>
        </w:rPr>
        <w:t xml:space="preserve"> Arkivave, sipas Kodit t</w:t>
      </w:r>
      <w:r>
        <w:rPr>
          <w:lang w:val="it-IT"/>
        </w:rPr>
        <w:t xml:space="preserve">ë </w:t>
      </w:r>
      <w:r w:rsidRPr="00BE5DC4">
        <w:rPr>
          <w:lang w:val="it-IT"/>
        </w:rPr>
        <w:t>Procedurave Administrative.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lastRenderedPageBreak/>
        <w:t>7. Rregullat p</w:t>
      </w:r>
      <w:r>
        <w:rPr>
          <w:lang w:val="it-IT"/>
        </w:rPr>
        <w:t>ë</w:t>
      </w:r>
      <w:r w:rsidRPr="00BE5DC4">
        <w:rPr>
          <w:lang w:val="it-IT"/>
        </w:rPr>
        <w:t>r para</w:t>
      </w:r>
      <w:r>
        <w:rPr>
          <w:lang w:val="it-IT"/>
        </w:rPr>
        <w:t>qitjen e dokumenteve arkivore në mjediset ndë</w:t>
      </w:r>
      <w:r w:rsidRPr="00BE5DC4">
        <w:rPr>
          <w:lang w:val="it-IT"/>
        </w:rPr>
        <w:t>rk</w:t>
      </w:r>
      <w:r>
        <w:rPr>
          <w:lang w:val="it-IT"/>
        </w:rPr>
        <w:t>ombë</w:t>
      </w:r>
      <w:r w:rsidRPr="00BE5DC4">
        <w:rPr>
          <w:lang w:val="it-IT"/>
        </w:rPr>
        <w:t>tare, t</w:t>
      </w:r>
      <w:r>
        <w:rPr>
          <w:lang w:val="it-IT"/>
        </w:rPr>
        <w:t>ë cilat ia</w:t>
      </w:r>
      <w:r w:rsidRPr="00BE5DC4">
        <w:rPr>
          <w:lang w:val="it-IT"/>
        </w:rPr>
        <w:t xml:space="preserve"> paraqet p</w:t>
      </w:r>
      <w:r>
        <w:rPr>
          <w:lang w:val="it-IT"/>
        </w:rPr>
        <w:t>ë</w:t>
      </w:r>
      <w:r w:rsidRPr="00BE5DC4">
        <w:rPr>
          <w:lang w:val="it-IT"/>
        </w:rPr>
        <w:t>r miratim p</w:t>
      </w:r>
      <w:r>
        <w:rPr>
          <w:lang w:val="it-IT"/>
        </w:rPr>
        <w:t>ë</w:t>
      </w:r>
      <w:r w:rsidRPr="00BE5DC4">
        <w:rPr>
          <w:lang w:val="it-IT"/>
        </w:rPr>
        <w:t>rfundimtar K</w:t>
      </w:r>
      <w:r>
        <w:rPr>
          <w:lang w:val="it-IT"/>
        </w:rPr>
        <w:t>ëshilit të Lartë të</w:t>
      </w:r>
      <w:r w:rsidRPr="00BE5DC4">
        <w:rPr>
          <w:lang w:val="it-IT"/>
        </w:rPr>
        <w:t xml:space="preserve"> Arkivave.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8. List</w:t>
      </w:r>
      <w:r>
        <w:rPr>
          <w:lang w:val="it-IT"/>
        </w:rPr>
        <w:t>ë</w:t>
      </w:r>
      <w:r w:rsidRPr="00BE5DC4">
        <w:rPr>
          <w:lang w:val="it-IT"/>
        </w:rPr>
        <w:t>n e pronar</w:t>
      </w:r>
      <w:r>
        <w:rPr>
          <w:lang w:val="it-IT"/>
        </w:rPr>
        <w:t>ë</w:t>
      </w:r>
      <w:r w:rsidRPr="00BE5DC4">
        <w:rPr>
          <w:lang w:val="it-IT"/>
        </w:rPr>
        <w:t>ve t</w:t>
      </w:r>
      <w:r>
        <w:rPr>
          <w:lang w:val="it-IT"/>
        </w:rPr>
        <w:t>ë</w:t>
      </w:r>
      <w:r w:rsidRPr="00BE5DC4">
        <w:rPr>
          <w:lang w:val="it-IT"/>
        </w:rPr>
        <w:t xml:space="preserve"> arkivav</w:t>
      </w:r>
      <w:r>
        <w:rPr>
          <w:lang w:val="it-IT"/>
        </w:rPr>
        <w:t>e private, që sipas nenit 32 të l</w:t>
      </w:r>
      <w:r w:rsidRPr="00BE5DC4">
        <w:rPr>
          <w:lang w:val="it-IT"/>
        </w:rPr>
        <w:t xml:space="preserve">igjit </w:t>
      </w:r>
      <w:r>
        <w:rPr>
          <w:lang w:val="it-IT"/>
        </w:rPr>
        <w:t>nr.</w:t>
      </w:r>
      <w:r w:rsidRPr="00BE5DC4">
        <w:rPr>
          <w:lang w:val="it-IT"/>
        </w:rPr>
        <w:t>9154</w:t>
      </w:r>
      <w:r>
        <w:rPr>
          <w:lang w:val="it-IT"/>
        </w:rPr>
        <w:t>,</w:t>
      </w:r>
      <w:r w:rsidRPr="00BE5DC4">
        <w:rPr>
          <w:lang w:val="it-IT"/>
        </w:rPr>
        <w:t xml:space="preserve"> dat</w:t>
      </w:r>
      <w:r>
        <w:rPr>
          <w:lang w:val="it-IT"/>
        </w:rPr>
        <w:t xml:space="preserve">ë </w:t>
      </w:r>
      <w:r w:rsidRPr="00BE5DC4">
        <w:rPr>
          <w:lang w:val="it-IT"/>
        </w:rPr>
        <w:t>6.11.2003 “P</w:t>
      </w:r>
      <w:r>
        <w:rPr>
          <w:lang w:val="it-IT"/>
        </w:rPr>
        <w:t>ë</w:t>
      </w:r>
      <w:r w:rsidRPr="00BE5DC4">
        <w:rPr>
          <w:lang w:val="it-IT"/>
        </w:rPr>
        <w:t>r ar</w:t>
      </w:r>
      <w:r>
        <w:rPr>
          <w:lang w:val="it-IT"/>
        </w:rPr>
        <w:t>kivat”, u dhurojnë arkivave shtetërore dokumente të</w:t>
      </w:r>
      <w:r w:rsidRPr="00BE5DC4">
        <w:rPr>
          <w:lang w:val="it-IT"/>
        </w:rPr>
        <w:t xml:space="preserve"> shpallura RHK.</w:t>
      </w: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Drejtori i P</w:t>
      </w:r>
      <w:r>
        <w:rPr>
          <w:lang w:val="it-IT"/>
        </w:rPr>
        <w:t>ërgjithshë</w:t>
      </w:r>
      <w:r w:rsidRPr="00BE5DC4">
        <w:rPr>
          <w:lang w:val="it-IT"/>
        </w:rPr>
        <w:t>m i Arkivave miraton vendim</w:t>
      </w:r>
      <w:r>
        <w:rPr>
          <w:lang w:val="it-IT"/>
        </w:rPr>
        <w:t>e</w:t>
      </w:r>
      <w:r w:rsidRPr="00BE5DC4">
        <w:rPr>
          <w:lang w:val="it-IT"/>
        </w:rPr>
        <w:t>t e KPE</w:t>
      </w:r>
      <w:r>
        <w:rPr>
          <w:lang w:val="it-IT"/>
        </w:rPr>
        <w:t>-së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p</w:t>
      </w:r>
      <w:r>
        <w:rPr>
          <w:lang w:val="it-IT"/>
        </w:rPr>
        <w:t>ërshkruara në paragrafët 3, 4, 6 e 8</w:t>
      </w:r>
      <w:r w:rsidRPr="00BE5DC4">
        <w:rPr>
          <w:lang w:val="it-IT"/>
        </w:rPr>
        <w:t xml:space="preserve"> 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ë</w:t>
      </w:r>
      <w:r w:rsidRPr="00BE5DC4">
        <w:rPr>
          <w:lang w:val="it-IT"/>
        </w:rPr>
        <w:t>tij neni.</w:t>
      </w:r>
    </w:p>
    <w:p w:rsidR="008A2D0C" w:rsidRDefault="008A2D0C" w:rsidP="008A2D0C">
      <w:pPr>
        <w:pStyle w:val="Paragrafi"/>
        <w:ind w:firstLine="0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6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Vlefshmëria e vendimmarrjes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Vendimet e KPE-së janë të</w:t>
      </w:r>
      <w:r w:rsidRPr="00BE5DC4">
        <w:rPr>
          <w:lang w:val="it-IT"/>
        </w:rPr>
        <w:t xml:space="preserve"> vl</w:t>
      </w:r>
      <w:r>
        <w:rPr>
          <w:lang w:val="it-IT"/>
        </w:rPr>
        <w:t>efshme nëse miratohen me shumicën e votave të numrit të përgjithshëm të anëtar</w:t>
      </w:r>
      <w:r w:rsidRPr="00BE5DC4">
        <w:rPr>
          <w:lang w:val="it-IT"/>
        </w:rPr>
        <w:t>ve pjes</w:t>
      </w:r>
      <w:r>
        <w:rPr>
          <w:lang w:val="it-IT"/>
        </w:rPr>
        <w:t>ë</w:t>
      </w:r>
      <w:r w:rsidRPr="00BE5DC4">
        <w:rPr>
          <w:lang w:val="it-IT"/>
        </w:rPr>
        <w:t>mar</w:t>
      </w:r>
      <w:r>
        <w:rPr>
          <w:lang w:val="it-IT"/>
        </w:rPr>
        <w:t>rës në</w:t>
      </w:r>
      <w:r w:rsidRPr="00BE5DC4">
        <w:rPr>
          <w:lang w:val="it-IT"/>
        </w:rPr>
        <w:t xml:space="preserve"> mbledhje. </w:t>
      </w:r>
      <w:r w:rsidRPr="00246C91">
        <w:rPr>
          <w:lang w:val="it-IT"/>
        </w:rPr>
        <w:t>Votimi kundër i anëtarit të KPE</w:t>
      </w:r>
      <w:r>
        <w:rPr>
          <w:lang w:val="it-IT"/>
        </w:rPr>
        <w:t>-ja</w:t>
      </w:r>
      <w:r w:rsidRPr="00246C91">
        <w:rPr>
          <w:lang w:val="it-IT"/>
        </w:rPr>
        <w:t xml:space="preserve"> duhet të shoq</w:t>
      </w:r>
      <w:r>
        <w:rPr>
          <w:lang w:val="it-IT"/>
        </w:rPr>
        <w:t>ë</w:t>
      </w:r>
      <w:r w:rsidRPr="00246C91">
        <w:rPr>
          <w:lang w:val="it-IT"/>
        </w:rPr>
        <w:t xml:space="preserve">rohet me shpjegim me shkrim. </w:t>
      </w:r>
      <w:r>
        <w:rPr>
          <w:lang w:val="it-IT"/>
        </w:rPr>
        <w:t>Në</w:t>
      </w:r>
      <w:r w:rsidRPr="00BE5DC4">
        <w:rPr>
          <w:lang w:val="it-IT"/>
        </w:rPr>
        <w:t xml:space="preserve"> </w:t>
      </w:r>
      <w:r>
        <w:rPr>
          <w:lang w:val="it-IT"/>
        </w:rPr>
        <w:t>rastet kur votimi del i barabartë, vota e kryetarit është</w:t>
      </w:r>
      <w:r w:rsidRPr="00BE5DC4">
        <w:rPr>
          <w:lang w:val="it-IT"/>
        </w:rPr>
        <w:t xml:space="preserve"> p</w:t>
      </w:r>
      <w:r>
        <w:rPr>
          <w:lang w:val="it-IT"/>
        </w:rPr>
        <w:t>ë</w:t>
      </w:r>
      <w:r w:rsidRPr="00BE5DC4">
        <w:rPr>
          <w:lang w:val="it-IT"/>
        </w:rPr>
        <w:t>rcaktu</w:t>
      </w:r>
      <w:r>
        <w:rPr>
          <w:lang w:val="it-IT"/>
        </w:rPr>
        <w:t>e</w:t>
      </w:r>
      <w:r w:rsidRPr="00BE5DC4">
        <w:rPr>
          <w:lang w:val="it-IT"/>
        </w:rPr>
        <w:t>se.</w:t>
      </w:r>
    </w:p>
    <w:p w:rsidR="008A2D0C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7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Kohëzgjatja e mandatit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 w:rsidRPr="00BE5DC4">
        <w:rPr>
          <w:lang w:val="it-IT"/>
        </w:rPr>
        <w:t>An</w:t>
      </w:r>
      <w:r>
        <w:rPr>
          <w:lang w:val="it-IT"/>
        </w:rPr>
        <w:t>ëtarë</w:t>
      </w:r>
      <w:r w:rsidRPr="00BE5DC4">
        <w:rPr>
          <w:lang w:val="it-IT"/>
        </w:rPr>
        <w:t>t</w:t>
      </w:r>
      <w:r>
        <w:rPr>
          <w:lang w:val="it-IT"/>
        </w:rPr>
        <w:t xml:space="preserve"> e KPE-së caktohen për një periudhë pesëvjeç</w:t>
      </w:r>
      <w:r w:rsidRPr="00BE5DC4">
        <w:rPr>
          <w:lang w:val="it-IT"/>
        </w:rPr>
        <w:t>are.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Në përfundim të</w:t>
      </w:r>
      <w:r w:rsidRPr="00BE5DC4">
        <w:rPr>
          <w:lang w:val="it-IT"/>
        </w:rPr>
        <w:t xml:space="preserve"> mandatit t</w:t>
      </w:r>
      <w:r>
        <w:rPr>
          <w:lang w:val="it-IT"/>
        </w:rPr>
        <w:t>ë KPE-së, ripërcaktohet përbërja e tij sipas përshkrimit në nenin 3 të kë</w:t>
      </w:r>
      <w:r w:rsidRPr="00BE5DC4">
        <w:rPr>
          <w:lang w:val="it-IT"/>
        </w:rPr>
        <w:t>saj rregulloreje.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Mandati</w:t>
      </w:r>
      <w:r w:rsidRPr="00BE5DC4">
        <w:rPr>
          <w:lang w:val="it-IT"/>
        </w:rPr>
        <w:t xml:space="preserve"> i an</w:t>
      </w:r>
      <w:r>
        <w:rPr>
          <w:lang w:val="it-IT"/>
        </w:rPr>
        <w:t>ëtarësisë në KPE është i përsëritshëm. Mandati i anëtarësisë në KPE zhvlerësohet vetvetiu nga mospjesëmarrja pa arsye në dy</w:t>
      </w:r>
      <w:r w:rsidRPr="00BE5DC4">
        <w:rPr>
          <w:lang w:val="it-IT"/>
        </w:rPr>
        <w:t xml:space="preserve"> mbledhje radhazi.</w:t>
      </w:r>
    </w:p>
    <w:p w:rsidR="008A2D0C" w:rsidRDefault="008A2D0C" w:rsidP="008A2D0C">
      <w:pPr>
        <w:pStyle w:val="Paragrafi"/>
        <w:rPr>
          <w:lang w:val="it-IT"/>
        </w:rPr>
      </w:pPr>
    </w:p>
    <w:p w:rsidR="008A2D0C" w:rsidRPr="007C17C8" w:rsidRDefault="008A2D0C" w:rsidP="008A2D0C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8</w:t>
      </w:r>
    </w:p>
    <w:p w:rsidR="008A2D0C" w:rsidRPr="007C17C8" w:rsidRDefault="008A2D0C" w:rsidP="008A2D0C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Shpërblimi</w:t>
      </w:r>
    </w:p>
    <w:p w:rsidR="008A2D0C" w:rsidRPr="00BE5DC4" w:rsidRDefault="008A2D0C" w:rsidP="008A2D0C">
      <w:pPr>
        <w:pStyle w:val="Paragrafi"/>
        <w:rPr>
          <w:lang w:val="it-IT"/>
        </w:rPr>
      </w:pP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Anëtarët e KPE-së, në përputhje me l</w:t>
      </w:r>
      <w:r w:rsidRPr="00BE5DC4">
        <w:rPr>
          <w:lang w:val="it-IT"/>
        </w:rPr>
        <w:t xml:space="preserve">igjin </w:t>
      </w:r>
      <w:r>
        <w:rPr>
          <w:lang w:val="it-IT"/>
        </w:rPr>
        <w:t>nr.</w:t>
      </w:r>
      <w:r w:rsidRPr="00BE5DC4">
        <w:rPr>
          <w:lang w:val="it-IT"/>
        </w:rPr>
        <w:t>9154</w:t>
      </w:r>
      <w:r>
        <w:rPr>
          <w:lang w:val="it-IT"/>
        </w:rPr>
        <w:t>, datë 6.1</w:t>
      </w:r>
      <w:r w:rsidRPr="00BE5DC4">
        <w:rPr>
          <w:lang w:val="it-IT"/>
        </w:rPr>
        <w:t>1.2003 “P</w:t>
      </w:r>
      <w:r>
        <w:rPr>
          <w:lang w:val="it-IT"/>
        </w:rPr>
        <w:t>ër arkivat”, neni 14 pika 5, gëzojnë të drejtën e një shpërblimi për çdo mbledhje, në masën 5 mijë lekë. Kryetari shpërblehet me 7 mijë lekë</w:t>
      </w:r>
      <w:r w:rsidRPr="00BE5DC4">
        <w:rPr>
          <w:lang w:val="it-IT"/>
        </w:rPr>
        <w:t xml:space="preserve"> p</w:t>
      </w:r>
      <w:r>
        <w:rPr>
          <w:lang w:val="it-IT"/>
        </w:rPr>
        <w:t>ër çdo mble</w:t>
      </w:r>
      <w:r w:rsidRPr="00BE5DC4">
        <w:rPr>
          <w:lang w:val="it-IT"/>
        </w:rPr>
        <w:t>dhje.</w:t>
      </w:r>
    </w:p>
    <w:p w:rsidR="008A2D0C" w:rsidRPr="00BE5DC4" w:rsidRDefault="008A2D0C" w:rsidP="008A2D0C">
      <w:pPr>
        <w:pStyle w:val="Paragrafi"/>
        <w:rPr>
          <w:lang w:val="it-IT"/>
        </w:rPr>
      </w:pPr>
      <w:r>
        <w:rPr>
          <w:lang w:val="it-IT"/>
        </w:rPr>
        <w:t>Shpë</w:t>
      </w:r>
      <w:r w:rsidRPr="00BE5DC4">
        <w:rPr>
          <w:lang w:val="it-IT"/>
        </w:rPr>
        <w:t>rb</w:t>
      </w:r>
      <w:r>
        <w:rPr>
          <w:lang w:val="it-IT"/>
        </w:rPr>
        <w:t>limi jepet vetëm në rastet e pjesëmarrjes në mbledhje</w:t>
      </w:r>
      <w:r w:rsidRPr="00BE5DC4">
        <w:rPr>
          <w:lang w:val="it-IT"/>
        </w:rPr>
        <w:t>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2D0C"/>
    <w:rsid w:val="009164C8"/>
    <w:rsid w:val="009564F9"/>
    <w:rsid w:val="0099468E"/>
    <w:rsid w:val="009C29DF"/>
    <w:rsid w:val="009D229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C085A4-C231-4241-9623-30C38B83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A2D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