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0F1A" w:rsidRPr="00A70A1E" w:rsidRDefault="00290F1A" w:rsidP="00290F1A">
      <w:pPr>
        <w:pStyle w:val="Akti"/>
        <w:keepNext w:val="0"/>
        <w:rPr>
          <w:lang w:val="it-IT"/>
        </w:rPr>
      </w:pPr>
      <w:bookmarkStart w:id="0" w:name="_GoBack"/>
      <w:bookmarkEnd w:id="0"/>
      <w:r w:rsidRPr="00A70A1E">
        <w:rPr>
          <w:lang w:val="it-IT"/>
        </w:rPr>
        <w:t xml:space="preserve">VENDIM </w:t>
      </w:r>
    </w:p>
    <w:p w:rsidR="00290F1A" w:rsidRPr="00A70A1E" w:rsidRDefault="00290F1A" w:rsidP="00290F1A">
      <w:pPr>
        <w:pStyle w:val="NumriData"/>
        <w:keepNext w:val="0"/>
        <w:rPr>
          <w:lang w:val="it-IT"/>
        </w:rPr>
      </w:pPr>
      <w:r w:rsidRPr="00A70A1E">
        <w:rPr>
          <w:lang w:val="it-IT"/>
        </w:rPr>
        <w:t>Nr.184, datë 31.3.2005</w:t>
      </w:r>
    </w:p>
    <w:p w:rsidR="00290F1A" w:rsidRPr="00A70A1E" w:rsidRDefault="00290F1A" w:rsidP="00290F1A">
      <w:pPr>
        <w:pStyle w:val="Paragrafi0"/>
        <w:rPr>
          <w:lang w:val="it-IT"/>
        </w:rPr>
      </w:pPr>
    </w:p>
    <w:p w:rsidR="00290F1A" w:rsidRPr="00A70A1E" w:rsidRDefault="00290F1A" w:rsidP="00290F1A">
      <w:pPr>
        <w:pStyle w:val="Titulli0"/>
        <w:keepNext w:val="0"/>
        <w:rPr>
          <w:lang w:val="it-IT"/>
        </w:rPr>
      </w:pPr>
      <w:r w:rsidRPr="00A70A1E">
        <w:rPr>
          <w:lang w:val="it-IT"/>
        </w:rPr>
        <w:t>PËR NJË SHTESË FONDI NË BUXHETIN E VITIT 2005, MIRATUAR PËR MINISTRINË E SHËNDETËSISË, PËR MBULIMIN E SHPENZIMEVE TË KURIMIT TË DR.ADRIAN OSMANLLIU JASHTË SHTETIT</w:t>
      </w:r>
    </w:p>
    <w:p w:rsidR="00290F1A" w:rsidRPr="00A70A1E" w:rsidRDefault="00290F1A" w:rsidP="00290F1A">
      <w:pPr>
        <w:pStyle w:val="Paragrafi0"/>
        <w:rPr>
          <w:lang w:val="it-IT"/>
        </w:rPr>
      </w:pPr>
    </w:p>
    <w:p w:rsidR="00290F1A" w:rsidRPr="00A70A1E" w:rsidRDefault="00290F1A" w:rsidP="00290F1A">
      <w:pPr>
        <w:pStyle w:val="Paragrafi0"/>
        <w:rPr>
          <w:lang w:val="it-IT"/>
        </w:rPr>
      </w:pPr>
      <w:r w:rsidRPr="00A70A1E">
        <w:rPr>
          <w:lang w:val="it-IT"/>
        </w:rPr>
        <w:t>Në mbështetje të nenit 100 të Kushtetutës, të neneve 21 e 27 të ligjit nr.8379, datë 29.7.1998 “Për hartimin dhe zbatimin e Buxhetit të Shtetit të Republikës së Shqipërisë”, dhe të nenit 7 të ligjit nr.9339, datë 21.12.2004 “Për Buxhetin e Shtetit të vitit 2005”, me propozimin e Ministrit të Shëndetësisë, Këshilli i Ministrave</w:t>
      </w:r>
    </w:p>
    <w:p w:rsidR="00290F1A" w:rsidRPr="00A70A1E" w:rsidRDefault="00290F1A" w:rsidP="00290F1A">
      <w:pPr>
        <w:pStyle w:val="Paragrafi0"/>
        <w:rPr>
          <w:lang w:val="it-IT"/>
        </w:rPr>
      </w:pPr>
    </w:p>
    <w:p w:rsidR="00290F1A" w:rsidRPr="00290F1A" w:rsidRDefault="00290F1A" w:rsidP="00290F1A">
      <w:pPr>
        <w:pStyle w:val="VENDOSI0"/>
        <w:keepNext w:val="0"/>
        <w:rPr>
          <w:lang w:val="it-IT"/>
        </w:rPr>
      </w:pPr>
      <w:r w:rsidRPr="00290F1A">
        <w:rPr>
          <w:lang w:val="it-IT"/>
        </w:rPr>
        <w:t>VENDOSI:</w:t>
      </w:r>
    </w:p>
    <w:p w:rsidR="00290F1A" w:rsidRPr="00290F1A" w:rsidRDefault="00290F1A" w:rsidP="00290F1A">
      <w:pPr>
        <w:pStyle w:val="Paragrafi0"/>
        <w:rPr>
          <w:lang w:val="it-IT"/>
        </w:rPr>
      </w:pPr>
    </w:p>
    <w:p w:rsidR="00290F1A" w:rsidRPr="00290F1A" w:rsidRDefault="00290F1A" w:rsidP="00290F1A">
      <w:pPr>
        <w:pStyle w:val="Paragrafi0"/>
        <w:rPr>
          <w:lang w:val="it-IT"/>
        </w:rPr>
      </w:pPr>
      <w:r w:rsidRPr="00290F1A">
        <w:rPr>
          <w:lang w:val="it-IT"/>
        </w:rPr>
        <w:t>1. Ministrisë së Shëndetësisë, në buxhetin e miratuar për vitin 2005, zëri “Shpenzime operative”, t’i shtohet fondi prej 3 000 000 (tre milionë) lekësh për përballimin e shpenzimeve të kurimit të dr. Adrian Osmanlliu jashtë shtetit.</w:t>
      </w:r>
    </w:p>
    <w:p w:rsidR="00290F1A" w:rsidRPr="000805E1" w:rsidRDefault="00290F1A" w:rsidP="00290F1A">
      <w:pPr>
        <w:pStyle w:val="Paragrafi0"/>
        <w:rPr>
          <w:lang w:val="it-IT"/>
        </w:rPr>
      </w:pPr>
      <w:r w:rsidRPr="000805E1">
        <w:rPr>
          <w:lang w:val="it-IT"/>
        </w:rPr>
        <w:t>2. Ky fond të përballohet nga fondi rezervë i Këshillit të Ministrave.</w:t>
      </w:r>
    </w:p>
    <w:p w:rsidR="00290F1A" w:rsidRPr="00A70A1E" w:rsidRDefault="00290F1A" w:rsidP="00290F1A">
      <w:pPr>
        <w:pStyle w:val="Paragrafi0"/>
        <w:rPr>
          <w:lang w:val="it-IT"/>
        </w:rPr>
      </w:pPr>
      <w:r w:rsidRPr="00A70A1E">
        <w:rPr>
          <w:lang w:val="it-IT"/>
        </w:rPr>
        <w:t>3. Pagesa të bëhet pas paraqitjes së faturave për shpenzimet e kryera.</w:t>
      </w:r>
    </w:p>
    <w:p w:rsidR="00290F1A" w:rsidRPr="000805E1" w:rsidRDefault="00290F1A" w:rsidP="00290F1A">
      <w:pPr>
        <w:pStyle w:val="Paragrafi0"/>
        <w:rPr>
          <w:lang w:val="it-IT"/>
        </w:rPr>
      </w:pPr>
      <w:r w:rsidRPr="000805E1">
        <w:rPr>
          <w:lang w:val="it-IT"/>
        </w:rPr>
        <w:t>4. Ngarkohen Ministria e Shëndetësisë dhe Ministria e Financave për zbatimin e këtij vendimi.</w:t>
      </w:r>
    </w:p>
    <w:p w:rsidR="00290F1A" w:rsidRPr="000805E1" w:rsidRDefault="00290F1A" w:rsidP="00290F1A">
      <w:pPr>
        <w:pStyle w:val="Paragrafi0"/>
        <w:rPr>
          <w:lang w:val="it-IT"/>
        </w:rPr>
      </w:pPr>
      <w:r w:rsidRPr="000805E1">
        <w:rPr>
          <w:lang w:val="it-IT"/>
        </w:rPr>
        <w:t>Ky vendim hyn në fuqi menjëherë.</w:t>
      </w:r>
    </w:p>
    <w:p w:rsidR="00290F1A" w:rsidRPr="00A70A1E" w:rsidRDefault="00290F1A" w:rsidP="00290F1A">
      <w:pPr>
        <w:pStyle w:val="Autoriteti"/>
        <w:keepNext w:val="0"/>
        <w:rPr>
          <w:lang w:val="it-IT"/>
        </w:rPr>
      </w:pPr>
      <w:r w:rsidRPr="00A70A1E">
        <w:rPr>
          <w:lang w:val="it-IT"/>
        </w:rPr>
        <w:t>KRYEMINISTRI</w:t>
      </w:r>
    </w:p>
    <w:p w:rsidR="00290F1A" w:rsidRPr="00A70A1E" w:rsidRDefault="00290F1A" w:rsidP="00290F1A">
      <w:pPr>
        <w:pStyle w:val="AutoritetiEmer"/>
        <w:rPr>
          <w:lang w:val="it-IT"/>
        </w:rPr>
      </w:pPr>
      <w:r w:rsidRPr="00A70A1E">
        <w:rPr>
          <w:lang w:val="it-IT"/>
        </w:rPr>
        <w:t xml:space="preserve">Fatos Nano </w:t>
      </w:r>
    </w:p>
    <w:sectPr w:rsidR="00290F1A" w:rsidRPr="00A70A1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90F1A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0F1A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976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23E6FFD-A0CA-48D6-A9E9-A35242359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2019-03-17T18:50:00Z</dcterms:created>
  <dcterms:modified xsi:type="dcterms:W3CDTF">2019-03-17T18:50:00Z</dcterms:modified>
</cp:coreProperties>
</file>