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16D" w:rsidRDefault="0061416D" w:rsidP="0061416D">
      <w:pPr>
        <w:pStyle w:val="Akti"/>
      </w:pPr>
      <w:bookmarkStart w:id="0" w:name="_GoBack"/>
      <w:bookmarkEnd w:id="0"/>
      <w:r>
        <w:t>VENDIM</w:t>
      </w:r>
    </w:p>
    <w:p w:rsidR="0061416D" w:rsidRDefault="0061416D" w:rsidP="0061416D">
      <w:pPr>
        <w:pStyle w:val="NumriData"/>
      </w:pPr>
      <w:r>
        <w:t>Nr.259, datë 28.4.2005</w:t>
      </w:r>
    </w:p>
    <w:p w:rsidR="0061416D" w:rsidRDefault="0061416D" w:rsidP="0061416D">
      <w:pPr>
        <w:pStyle w:val="Paragrafi"/>
      </w:pPr>
    </w:p>
    <w:p w:rsidR="0061416D" w:rsidRPr="00166B99" w:rsidRDefault="0061416D" w:rsidP="0061416D">
      <w:pPr>
        <w:pStyle w:val="Titulli"/>
      </w:pPr>
      <w:r w:rsidRPr="00166B99">
        <w:t>P</w:t>
      </w:r>
      <w:r>
        <w:t>ËR LICENCIMIN E PERSONAVE</w:t>
      </w:r>
      <w:r w:rsidRPr="00166B99">
        <w:t xml:space="preserve"> FIZIK</w:t>
      </w:r>
      <w:r>
        <w:t>ë</w:t>
      </w:r>
      <w:r w:rsidRPr="00166B99">
        <w:t xml:space="preserve"> E JURIDIK</w:t>
      </w:r>
      <w:r>
        <w:t>Ë</w:t>
      </w:r>
      <w:r w:rsidRPr="00166B99">
        <w:t>, SI VLER</w:t>
      </w:r>
      <w:r>
        <w:t>Ë</w:t>
      </w:r>
      <w:r w:rsidRPr="00166B99">
        <w:t>SUES T</w:t>
      </w:r>
      <w:r>
        <w:t>Ë</w:t>
      </w:r>
      <w:r w:rsidRPr="00166B99">
        <w:t xml:space="preserve"> PASURIVE T</w:t>
      </w:r>
      <w:r>
        <w:t>Ë</w:t>
      </w:r>
      <w:r w:rsidRPr="00166B99">
        <w:t xml:space="preserve"> PALUAJTSHME</w:t>
      </w:r>
    </w:p>
    <w:p w:rsidR="0061416D" w:rsidRDefault="0061416D" w:rsidP="0061416D">
      <w:pPr>
        <w:pStyle w:val="Paragrafi"/>
        <w:rPr>
          <w:lang w:val="it-IT"/>
        </w:rPr>
      </w:pPr>
    </w:p>
    <w:p w:rsidR="0061416D" w:rsidRDefault="0061416D" w:rsidP="0061416D">
      <w:pPr>
        <w:pStyle w:val="BazLigjPropozues"/>
      </w:pPr>
      <w:r w:rsidRPr="00166B99">
        <w:t>N</w:t>
      </w:r>
      <w:r>
        <w:t>ë</w:t>
      </w:r>
      <w:r w:rsidRPr="00166B99">
        <w:t xml:space="preserve"> mbështetje të nenit 10</w:t>
      </w:r>
      <w:r>
        <w:t>0 të Kushtetutës dhe të nenit 5 të ligjit nr.75</w:t>
      </w:r>
      <w:r w:rsidRPr="00166B99">
        <w:t>12, dat</w:t>
      </w:r>
      <w:r>
        <w:t>ë 10.8.1991</w:t>
      </w:r>
      <w:r w:rsidRPr="00166B99">
        <w:t xml:space="preserve"> “P</w:t>
      </w:r>
      <w:r>
        <w:t>ë</w:t>
      </w:r>
      <w:r w:rsidRPr="00166B99">
        <w:t>r sanksionimin dhe mbrojtjen e pronës private, të nismës s</w:t>
      </w:r>
      <w:r>
        <w:t>ë</w:t>
      </w:r>
      <w:r w:rsidRPr="00166B99">
        <w:t xml:space="preserve"> lir</w:t>
      </w:r>
      <w:r>
        <w:t>ë</w:t>
      </w:r>
      <w:r w:rsidRPr="00166B99">
        <w:t>, të veprimtarive private të pavarura dhe privatizimit”,</w:t>
      </w:r>
      <w:r>
        <w:t xml:space="preserve"> të ndryshuar, me propozimin e M</w:t>
      </w:r>
      <w:r w:rsidRPr="00166B99">
        <w:t>inistrit të Rregullimit të Territorit dhe të Turizmit, Këshilli i Ministrave</w:t>
      </w:r>
    </w:p>
    <w:p w:rsidR="0061416D" w:rsidRPr="00166B99" w:rsidRDefault="0061416D" w:rsidP="0061416D">
      <w:pPr>
        <w:pStyle w:val="Paragrafi"/>
        <w:rPr>
          <w:lang w:val="it-IT"/>
        </w:rPr>
      </w:pPr>
    </w:p>
    <w:p w:rsidR="0061416D" w:rsidRDefault="0061416D" w:rsidP="0061416D">
      <w:pPr>
        <w:pStyle w:val="VENDOSI"/>
      </w:pPr>
      <w:r>
        <w:t>VENDOSI:</w:t>
      </w:r>
    </w:p>
    <w:p w:rsidR="0061416D" w:rsidRDefault="0061416D" w:rsidP="0061416D">
      <w:pPr>
        <w:pStyle w:val="Paragrafi"/>
      </w:pPr>
    </w:p>
    <w:p w:rsidR="0061416D" w:rsidRDefault="0061416D" w:rsidP="0061416D">
      <w:pPr>
        <w:pStyle w:val="Paragrafi"/>
      </w:pPr>
      <w:r>
        <w:t>1. Komisioni i posaçëm, pranë Ministrisë së Rregullimit të Territorit dhe të Turizmit, të pajisë me licencë personat fizikë e juridikë, publikë e privatë, që kërkojnë të ushtrojnë veprimtarinë e vlerësimit të pasurive të paluajtshme.</w:t>
      </w:r>
    </w:p>
    <w:p w:rsidR="0061416D" w:rsidRDefault="0061416D" w:rsidP="0061416D">
      <w:pPr>
        <w:pStyle w:val="Paragrafi"/>
      </w:pPr>
      <w:r>
        <w:t>2. Në këtë komision të marrin pjesë, si anëtarë:</w:t>
      </w:r>
    </w:p>
    <w:p w:rsidR="0061416D" w:rsidRPr="00B073FF" w:rsidRDefault="0061416D" w:rsidP="0061416D">
      <w:pPr>
        <w:pStyle w:val="Paragrafi"/>
        <w:rPr>
          <w:lang w:val="it-IT"/>
        </w:rPr>
      </w:pPr>
      <w:r w:rsidRPr="00B073FF">
        <w:rPr>
          <w:lang w:val="it-IT"/>
        </w:rPr>
        <w:t>- 4 përfaq</w:t>
      </w:r>
      <w:r>
        <w:rPr>
          <w:lang w:val="it-IT"/>
        </w:rPr>
        <w:t>ë</w:t>
      </w:r>
      <w:r w:rsidRPr="00B073FF">
        <w:rPr>
          <w:lang w:val="it-IT"/>
        </w:rPr>
        <w:t>sues nga Ministria e Rregullimit të Territorit dhe e Turizmit;</w:t>
      </w:r>
    </w:p>
    <w:p w:rsidR="0061416D" w:rsidRPr="00B073FF" w:rsidRDefault="0061416D" w:rsidP="0061416D">
      <w:pPr>
        <w:pStyle w:val="Paragrafi"/>
        <w:rPr>
          <w:lang w:val="it-IT"/>
        </w:rPr>
      </w:pPr>
      <w:r w:rsidRPr="00B073FF">
        <w:rPr>
          <w:lang w:val="it-IT"/>
        </w:rPr>
        <w:t>- 1 përfaq</w:t>
      </w:r>
      <w:r>
        <w:rPr>
          <w:lang w:val="it-IT"/>
        </w:rPr>
        <w:t>ë</w:t>
      </w:r>
      <w:r w:rsidRPr="00B073FF">
        <w:rPr>
          <w:lang w:val="it-IT"/>
        </w:rPr>
        <w:t>sues nga Ministria e Ekonomis</w:t>
      </w:r>
      <w:r>
        <w:rPr>
          <w:lang w:val="it-IT"/>
        </w:rPr>
        <w:t>ë</w:t>
      </w:r>
      <w:r w:rsidRPr="00B073FF">
        <w:rPr>
          <w:lang w:val="it-IT"/>
        </w:rPr>
        <w:t>;</w:t>
      </w:r>
    </w:p>
    <w:p w:rsidR="0061416D" w:rsidRPr="00B073FF" w:rsidRDefault="0061416D" w:rsidP="0061416D">
      <w:pPr>
        <w:pStyle w:val="Paragrafi"/>
        <w:rPr>
          <w:lang w:val="it-IT"/>
        </w:rPr>
      </w:pPr>
      <w:r w:rsidRPr="00B073FF">
        <w:rPr>
          <w:lang w:val="it-IT"/>
        </w:rPr>
        <w:t>- 1 përfaq</w:t>
      </w:r>
      <w:r>
        <w:rPr>
          <w:lang w:val="it-IT"/>
        </w:rPr>
        <w:t>ësues nga Ministria e Bujqësisë</w:t>
      </w:r>
      <w:r w:rsidRPr="00B073FF">
        <w:rPr>
          <w:lang w:val="it-IT"/>
        </w:rPr>
        <w:t xml:space="preserve"> dhe e Ushqimit;</w:t>
      </w:r>
    </w:p>
    <w:p w:rsidR="0061416D" w:rsidRDefault="0061416D" w:rsidP="0061416D">
      <w:pPr>
        <w:pStyle w:val="Paragrafi"/>
      </w:pPr>
      <w:r>
        <w:t>- 1 përfaqësues nga Zyra Qendrore e Regjistrimit të Pasurive të Paluajtshme;</w:t>
      </w:r>
    </w:p>
    <w:p w:rsidR="0061416D" w:rsidRDefault="0061416D" w:rsidP="0061416D">
      <w:pPr>
        <w:pStyle w:val="Paragrafi"/>
      </w:pPr>
      <w:r>
        <w:t>- 1 përfaqësues nga Shoqata e Vlerësuesve të Pasurive të Paluajtshme;</w:t>
      </w:r>
    </w:p>
    <w:p w:rsidR="0061416D" w:rsidRDefault="0061416D" w:rsidP="0061416D">
      <w:pPr>
        <w:pStyle w:val="Paragrafi"/>
      </w:pPr>
      <w:r>
        <w:t>- 1 përfaqësues nga Fakulteti i Inxhinierisë së Ndërtimit.</w:t>
      </w:r>
    </w:p>
    <w:p w:rsidR="0061416D" w:rsidRDefault="0061416D" w:rsidP="0061416D">
      <w:pPr>
        <w:pStyle w:val="Paragrafi"/>
      </w:pPr>
      <w:r>
        <w:t>3. Çdo person fizik e juridik, publik e privat, i licencuar, pajiset me licencë profesionale, sipas kushteve dhe kritereve që do të përcaktohen në rregulloren për dhënien e licencave për vlerësimin e pasurive të paluajtshme.</w:t>
      </w:r>
    </w:p>
    <w:p w:rsidR="0061416D" w:rsidRDefault="0061416D" w:rsidP="0061416D">
      <w:pPr>
        <w:pStyle w:val="Paragrafi"/>
      </w:pPr>
      <w:r>
        <w:t>Licenca për personat juridikë jepet për një afat 5-vjeçar, me të drejtë rinovimi, ndërsa për personat fizikë licenca është e përhershme.</w:t>
      </w:r>
    </w:p>
    <w:p w:rsidR="0061416D" w:rsidRDefault="0061416D" w:rsidP="0061416D">
      <w:pPr>
        <w:pStyle w:val="Paragrafi"/>
      </w:pPr>
      <w:r>
        <w:t>Rinovimi dhe heqja e licencave bëhen në përputhje me rregulloren e përmendur në paragrafin e parë të kësaj pike.</w:t>
      </w:r>
    </w:p>
    <w:p w:rsidR="0061416D" w:rsidRPr="000A1CEE" w:rsidRDefault="0061416D" w:rsidP="0061416D">
      <w:pPr>
        <w:pStyle w:val="Paragrafi"/>
        <w:rPr>
          <w:lang w:val="it-IT"/>
        </w:rPr>
      </w:pPr>
      <w:r w:rsidRPr="000A1CEE">
        <w:rPr>
          <w:lang w:val="it-IT"/>
        </w:rPr>
        <w:t>4. Llojet e licencave profesionale janë:</w:t>
      </w:r>
    </w:p>
    <w:p w:rsidR="0061416D" w:rsidRDefault="0061416D" w:rsidP="0061416D">
      <w:pPr>
        <w:pStyle w:val="Paragrafi"/>
      </w:pPr>
      <w:r>
        <w:t>- Licenca personale e personit fizik;</w:t>
      </w:r>
    </w:p>
    <w:p w:rsidR="0061416D" w:rsidRDefault="0061416D" w:rsidP="0061416D">
      <w:pPr>
        <w:pStyle w:val="Paragrafi"/>
      </w:pPr>
    </w:p>
    <w:p w:rsidR="0061416D" w:rsidRDefault="0061416D" w:rsidP="0061416D">
      <w:pPr>
        <w:pStyle w:val="Paragrafi"/>
      </w:pPr>
      <w:r>
        <w:t>- Licenca për një shoqëri, si person juridik, e cila jepet në bazë të licencës personale të personit fizik.</w:t>
      </w:r>
    </w:p>
    <w:p w:rsidR="0061416D" w:rsidRPr="000A1CEE" w:rsidRDefault="0061416D" w:rsidP="0061416D">
      <w:pPr>
        <w:pStyle w:val="Paragrafi"/>
      </w:pPr>
      <w:r w:rsidRPr="000A1CEE">
        <w:t>5. Licenca profesionale personale për personin fizik apo për një shoqëri, person juridik, jepet për këto sende të paluajtshme:</w:t>
      </w:r>
    </w:p>
    <w:p w:rsidR="0061416D" w:rsidRDefault="0061416D" w:rsidP="0061416D">
      <w:pPr>
        <w:pStyle w:val="Paragrafi"/>
      </w:pPr>
      <w:r>
        <w:t>- Për ndërtesat;</w:t>
      </w:r>
    </w:p>
    <w:p w:rsidR="0061416D" w:rsidRDefault="0061416D" w:rsidP="0061416D">
      <w:pPr>
        <w:pStyle w:val="Paragrafi"/>
      </w:pPr>
      <w:r>
        <w:t>- Për tokë truall, tokë bujqësore, tokë pyjore, kullotë, livadh dhe tokë të pafrutshme.</w:t>
      </w:r>
    </w:p>
    <w:p w:rsidR="0061416D" w:rsidRDefault="0061416D" w:rsidP="0061416D">
      <w:pPr>
        <w:pStyle w:val="Paragrafi"/>
      </w:pPr>
      <w:r>
        <w:t>6. Çdo person fizik e juridik, që do të ushtrojë veprimtari për vlerësimin e pasurive të paluajtshme, regjistrohet në një regjistër të veçantë, i cili mbahet në sektorin e licencave, në Ministrinë e Rregullimit të Territorit dhe të Turizmit.</w:t>
      </w:r>
    </w:p>
    <w:p w:rsidR="0061416D" w:rsidRDefault="0061416D" w:rsidP="0061416D">
      <w:pPr>
        <w:pStyle w:val="Paragrafi"/>
      </w:pPr>
      <w:r>
        <w:t>Personat fizikë e juridikë, që nuk janë të pajisur me licencë nuk kanë të drejtë të ushtrojnë veprimtari për vlerësimin e këtyre pasurive.</w:t>
      </w:r>
    </w:p>
    <w:p w:rsidR="0061416D" w:rsidRDefault="0061416D" w:rsidP="0061416D">
      <w:pPr>
        <w:pStyle w:val="Paragrafi"/>
      </w:pPr>
      <w:r>
        <w:t>7. Rregullorja për kriteret, procedurat e dhënies së licencave profesionale për vlerësimin e pasurive të paluajtshme, organizimi, funksionimi dhe shpërblimi i anëtarëve të komisionit të posaçëm miratohen nga Ministri i Rregullimit të Territorit dhe i Turizmit.</w:t>
      </w:r>
    </w:p>
    <w:p w:rsidR="0061416D" w:rsidRPr="000A1CEE" w:rsidRDefault="0061416D" w:rsidP="0061416D">
      <w:pPr>
        <w:pStyle w:val="Paragrafi"/>
        <w:rPr>
          <w:lang w:val="it-IT"/>
        </w:rPr>
      </w:pPr>
      <w:r>
        <w:rPr>
          <w:lang w:val="it-IT"/>
        </w:rPr>
        <w:t>8. Pajisja e personave</w:t>
      </w:r>
      <w:r w:rsidRPr="000A1CEE">
        <w:rPr>
          <w:lang w:val="it-IT"/>
        </w:rPr>
        <w:t xml:space="preserve"> fizikë e juridikë, me licenc</w:t>
      </w:r>
      <w:r>
        <w:rPr>
          <w:lang w:val="it-IT"/>
        </w:rPr>
        <w:t>ë</w:t>
      </w:r>
      <w:r w:rsidRPr="000A1CEE">
        <w:rPr>
          <w:lang w:val="it-IT"/>
        </w:rPr>
        <w:t xml:space="preserve"> profesionale të bëhet brenda 60 ditëve nga data e paraqitjes së dokumentacionit p</w:t>
      </w:r>
      <w:r>
        <w:rPr>
          <w:lang w:val="it-IT"/>
        </w:rPr>
        <w:t>ë</w:t>
      </w:r>
      <w:r w:rsidRPr="000A1CEE">
        <w:rPr>
          <w:lang w:val="it-IT"/>
        </w:rPr>
        <w:t>rkat</w:t>
      </w:r>
      <w:r>
        <w:rPr>
          <w:lang w:val="it-IT"/>
        </w:rPr>
        <w:t>ë</w:t>
      </w:r>
      <w:r w:rsidRPr="000A1CEE">
        <w:rPr>
          <w:lang w:val="it-IT"/>
        </w:rPr>
        <w:t>s. N</w:t>
      </w:r>
      <w:r>
        <w:rPr>
          <w:lang w:val="it-IT"/>
        </w:rPr>
        <w:t>ëse kërkesa refuzohet, personit</w:t>
      </w:r>
      <w:r w:rsidRPr="000A1CEE">
        <w:rPr>
          <w:lang w:val="it-IT"/>
        </w:rPr>
        <w:t xml:space="preserve"> fizik e juridik, i lind e drejta e ankimimit pranë ministrit përgjegj</w:t>
      </w:r>
      <w:r>
        <w:rPr>
          <w:lang w:val="it-IT"/>
        </w:rPr>
        <w:t>ë</w:t>
      </w:r>
      <w:r w:rsidRPr="000A1CEE">
        <w:rPr>
          <w:lang w:val="it-IT"/>
        </w:rPr>
        <w:t>s, që mbulon këtë fushë, brenda 5 dit</w:t>
      </w:r>
      <w:r>
        <w:rPr>
          <w:lang w:val="it-IT"/>
        </w:rPr>
        <w:t>ë</w:t>
      </w:r>
      <w:r w:rsidRPr="000A1CEE">
        <w:rPr>
          <w:lang w:val="it-IT"/>
        </w:rPr>
        <w:t>ve nga data e marrjes së njoftimit, ndërsa ndaj vendimit të ministrit</w:t>
      </w:r>
      <w:r>
        <w:rPr>
          <w:lang w:val="it-IT"/>
        </w:rPr>
        <w:t>,</w:t>
      </w:r>
      <w:r w:rsidRPr="000A1CEE">
        <w:rPr>
          <w:lang w:val="it-IT"/>
        </w:rPr>
        <w:t xml:space="preserve"> perso</w:t>
      </w:r>
      <w:r>
        <w:rPr>
          <w:lang w:val="it-IT"/>
        </w:rPr>
        <w:t>nit</w:t>
      </w:r>
      <w:r w:rsidRPr="000A1CEE">
        <w:rPr>
          <w:lang w:val="it-IT"/>
        </w:rPr>
        <w:t xml:space="preserve"> fizik e juridik, i lind e drejta, që brenda 30 ditëve nga data e njoftimit të ministrit, të bëjë ankim n</w:t>
      </w:r>
      <w:r>
        <w:rPr>
          <w:lang w:val="it-IT"/>
        </w:rPr>
        <w:t>ë</w:t>
      </w:r>
      <w:r w:rsidRPr="000A1CEE">
        <w:rPr>
          <w:lang w:val="it-IT"/>
        </w:rPr>
        <w:t xml:space="preserve"> gjykat</w:t>
      </w:r>
      <w:r>
        <w:rPr>
          <w:lang w:val="it-IT"/>
        </w:rPr>
        <w:t>ë</w:t>
      </w:r>
      <w:r w:rsidRPr="000A1CEE">
        <w:rPr>
          <w:lang w:val="it-IT"/>
        </w:rPr>
        <w:t>.</w:t>
      </w:r>
    </w:p>
    <w:p w:rsidR="0061416D" w:rsidRPr="000A1CEE" w:rsidRDefault="0061416D" w:rsidP="0061416D">
      <w:pPr>
        <w:pStyle w:val="Paragrafi"/>
        <w:rPr>
          <w:lang w:val="it-IT"/>
        </w:rPr>
      </w:pPr>
      <w:r w:rsidRPr="000A1CEE">
        <w:rPr>
          <w:lang w:val="it-IT"/>
        </w:rPr>
        <w:t>9.</w:t>
      </w:r>
      <w:r>
        <w:rPr>
          <w:lang w:val="it-IT"/>
        </w:rPr>
        <w:t xml:space="preserve"> Vendimi nr.394, datë 27.5.1996</w:t>
      </w:r>
      <w:r w:rsidRPr="000A1CEE">
        <w:rPr>
          <w:lang w:val="it-IT"/>
        </w:rPr>
        <w:t xml:space="preserve"> i Këshillit t</w:t>
      </w:r>
      <w:r>
        <w:rPr>
          <w:lang w:val="it-IT"/>
        </w:rPr>
        <w:t>ë Ministrave</w:t>
      </w:r>
      <w:r w:rsidRPr="000A1CEE">
        <w:rPr>
          <w:lang w:val="it-IT"/>
        </w:rPr>
        <w:t xml:space="preserve"> “P</w:t>
      </w:r>
      <w:r>
        <w:rPr>
          <w:lang w:val="it-IT"/>
        </w:rPr>
        <w:t>ë</w:t>
      </w:r>
      <w:r w:rsidRPr="000A1CEE">
        <w:rPr>
          <w:lang w:val="it-IT"/>
        </w:rPr>
        <w:t>r dhënien e licencave profesionale p</w:t>
      </w:r>
      <w:r>
        <w:rPr>
          <w:lang w:val="it-IT"/>
        </w:rPr>
        <w:t>ë</w:t>
      </w:r>
      <w:r w:rsidRPr="000A1CEE">
        <w:rPr>
          <w:lang w:val="it-IT"/>
        </w:rPr>
        <w:t>r vlerësimin e pasurive të paluajtshme”, shfuqizohet.</w:t>
      </w:r>
    </w:p>
    <w:p w:rsidR="0061416D" w:rsidRPr="000A1CEE" w:rsidRDefault="0061416D" w:rsidP="0061416D">
      <w:pPr>
        <w:pStyle w:val="Paragrafi"/>
        <w:rPr>
          <w:lang w:val="it-IT"/>
        </w:rPr>
      </w:pPr>
      <w:r w:rsidRPr="000A1CEE">
        <w:rPr>
          <w:lang w:val="it-IT"/>
        </w:rPr>
        <w:t xml:space="preserve">10. Ngarkohet Ministria e Rregullimit të Territorit dhe e Turizmit për zbatimin e këtij </w:t>
      </w:r>
      <w:r w:rsidRPr="000A1CEE">
        <w:rPr>
          <w:lang w:val="it-IT"/>
        </w:rPr>
        <w:lastRenderedPageBreak/>
        <w:t>vendimi.</w:t>
      </w:r>
    </w:p>
    <w:p w:rsidR="0061416D" w:rsidRPr="005D1855" w:rsidRDefault="0061416D" w:rsidP="0061416D">
      <w:pPr>
        <w:pStyle w:val="Paragrafi"/>
        <w:rPr>
          <w:lang w:val="it-IT"/>
        </w:rPr>
      </w:pPr>
      <w:r w:rsidRPr="005D1855">
        <w:rPr>
          <w:lang w:val="it-IT"/>
        </w:rPr>
        <w:t>Ky vendim hyn në fuqi pas botimit në Fletoren Zyrtare.</w:t>
      </w:r>
    </w:p>
    <w:p w:rsidR="0061416D" w:rsidRDefault="0061416D" w:rsidP="0061416D">
      <w:pPr>
        <w:pStyle w:val="Paragrafi"/>
      </w:pPr>
    </w:p>
    <w:p w:rsidR="0061416D" w:rsidRDefault="0061416D" w:rsidP="0061416D">
      <w:pPr>
        <w:pStyle w:val="Autoriteti"/>
      </w:pPr>
      <w:r>
        <w:t>KRYEMINISTRI</w:t>
      </w:r>
    </w:p>
    <w:p w:rsidR="0061416D" w:rsidRDefault="0061416D" w:rsidP="0061416D">
      <w:pPr>
        <w:pStyle w:val="AutoritetiEmer"/>
      </w:pPr>
      <w:r>
        <w:t>Fatos Nano</w:t>
      </w:r>
    </w:p>
    <w:p w:rsidR="0061416D" w:rsidRDefault="0061416D" w:rsidP="0061416D">
      <w:pPr>
        <w:pStyle w:val="Paragrafi"/>
      </w:pPr>
    </w:p>
    <w:p w:rsidR="0061416D" w:rsidRDefault="0061416D" w:rsidP="0061416D">
      <w:pPr>
        <w:pStyle w:val="TitulliTitull"/>
        <w:jc w:val="left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72E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41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97FE12-AA0D-472D-AF86-94A0B1B9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61416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2019-03-16T14:15:00Z</dcterms:created>
  <dcterms:modified xsi:type="dcterms:W3CDTF">2019-03-16T14:15:00Z</dcterms:modified>
</cp:coreProperties>
</file>