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8E5" w:rsidRDefault="00BA18E5" w:rsidP="00BA18E5">
      <w:pPr>
        <w:pStyle w:val="Akti"/>
      </w:pPr>
      <w:bookmarkStart w:id="0" w:name="_GoBack"/>
      <w:bookmarkEnd w:id="0"/>
      <w:r>
        <w:t>Vendim</w:t>
      </w:r>
    </w:p>
    <w:p w:rsidR="00BA18E5" w:rsidRDefault="00BA18E5" w:rsidP="00BA18E5">
      <w:pPr>
        <w:pStyle w:val="NumriData"/>
      </w:pPr>
      <w:r>
        <w:t>Nr.310, datë 6.5.2005</w:t>
      </w:r>
    </w:p>
    <w:p w:rsidR="00BA18E5" w:rsidRDefault="00BA18E5" w:rsidP="00BA18E5">
      <w:pPr>
        <w:pStyle w:val="Paragrafi"/>
      </w:pPr>
    </w:p>
    <w:p w:rsidR="00BA18E5" w:rsidRDefault="00BA18E5" w:rsidP="00BA18E5">
      <w:pPr>
        <w:pStyle w:val="Titulli"/>
      </w:pPr>
      <w:r>
        <w:t>Për disa ndryshime dhe shtesa në vendimin nr.244, datë 23.4.2004 të Këshillit të Ministrave “Për miratimin e projektit pilot dhe të skemës së furnizimit me karburant, pa akcizë, për përcaktimin e sasive të karburantit, që do të përdoren për mekanikën  bujqësore në tri zona të vendit dhe për serat me ngrohje”</w:t>
      </w:r>
    </w:p>
    <w:p w:rsidR="00BA18E5" w:rsidRDefault="00BA18E5" w:rsidP="00BA18E5">
      <w:pPr>
        <w:pStyle w:val="Paragrafi"/>
      </w:pPr>
    </w:p>
    <w:p w:rsidR="00BA18E5" w:rsidRDefault="00BA18E5" w:rsidP="00BA18E5">
      <w:pPr>
        <w:pStyle w:val="BazLigjPropozues"/>
      </w:pPr>
      <w:r>
        <w:t>Në mbështetje të nenit 100 të Kushtetutës dhe të pikës 4 të nenit 9 të ligjit nr.8976, datë 12.12.2002 “Për akcizat”, të ndryshuar, me propozimin e Ministrit të Bujqësisë dhe të Ushqimit dhe të Ministrit të Financave, Këshilli i Ministrave</w:t>
      </w:r>
    </w:p>
    <w:p w:rsidR="00BA18E5" w:rsidRDefault="00BA18E5" w:rsidP="00BA18E5">
      <w:pPr>
        <w:pStyle w:val="Paragrafi"/>
      </w:pPr>
    </w:p>
    <w:p w:rsidR="00BA18E5" w:rsidRDefault="00BA18E5" w:rsidP="00BA18E5">
      <w:pPr>
        <w:pStyle w:val="VENDOSI"/>
      </w:pPr>
      <w:r>
        <w:t>Vendosi:</w:t>
      </w:r>
    </w:p>
    <w:p w:rsidR="00BA18E5" w:rsidRDefault="00BA18E5" w:rsidP="00BA18E5">
      <w:pPr>
        <w:pStyle w:val="Paragrafi"/>
      </w:pPr>
    </w:p>
    <w:p w:rsidR="00BA18E5" w:rsidRPr="004B72CD" w:rsidRDefault="00BA18E5" w:rsidP="00BA18E5">
      <w:pPr>
        <w:pStyle w:val="Paragrafi"/>
      </w:pPr>
      <w:r w:rsidRPr="004B72CD">
        <w:t xml:space="preserve">Në </w:t>
      </w:r>
      <w:r>
        <w:t>vendimin nr.244, datë 23.4.2004</w:t>
      </w:r>
      <w:r w:rsidRPr="004B72CD">
        <w:t xml:space="preserve"> të Këshillit të Ministrave, të bëhen këto ndryshime dhe shtesa:</w:t>
      </w:r>
    </w:p>
    <w:p w:rsidR="00BA18E5" w:rsidRPr="004B72CD" w:rsidRDefault="00BA18E5" w:rsidP="00BA18E5">
      <w:pPr>
        <w:pStyle w:val="Paragrafi"/>
      </w:pPr>
      <w:r w:rsidRPr="004B72CD">
        <w:t>1.Pika 1 ndryshohet si më poshtë vijon:</w:t>
      </w:r>
    </w:p>
    <w:p w:rsidR="00BA18E5" w:rsidRPr="004B72CD" w:rsidRDefault="00BA18E5" w:rsidP="00BA18E5">
      <w:pPr>
        <w:pStyle w:val="Paragrafi"/>
      </w:pPr>
      <w:r w:rsidRPr="004B72CD">
        <w:t>“1.</w:t>
      </w:r>
      <w:r>
        <w:t xml:space="preserve"> </w:t>
      </w:r>
      <w:r w:rsidRPr="004B72CD">
        <w:t>Fermerët, që kryejnë punime të mekanizu</w:t>
      </w:r>
      <w:r>
        <w:t>ara në bujqësi, sera me ngrohje</w:t>
      </w:r>
      <w:r w:rsidRPr="004B72CD">
        <w:t xml:space="preserve"> dhe subjektet, që kanë kaldaja në linjat e përpunimit të qumështit, të furnizoh</w:t>
      </w:r>
      <w:r>
        <w:t>en me karburant dhe lubrifikante</w:t>
      </w:r>
      <w:r w:rsidRPr="004B72CD">
        <w:t>, pa akcizë, në të gjithë vendin.”.</w:t>
      </w:r>
    </w:p>
    <w:p w:rsidR="00BA18E5" w:rsidRPr="004B72CD" w:rsidRDefault="00BA18E5" w:rsidP="00BA18E5">
      <w:pPr>
        <w:pStyle w:val="Paragrafi"/>
      </w:pPr>
      <w:r w:rsidRPr="004B72CD">
        <w:t>2.Pika 2 ndryshohet si më poshtë vijon:</w:t>
      </w:r>
    </w:p>
    <w:p w:rsidR="00BA18E5" w:rsidRPr="004B72CD" w:rsidRDefault="00BA18E5" w:rsidP="00BA18E5">
      <w:pPr>
        <w:pStyle w:val="Paragrafi"/>
      </w:pPr>
      <w:r>
        <w:t>“2.”ARMO”</w:t>
      </w:r>
      <w:r w:rsidRPr="004B72CD">
        <w:t xml:space="preserve"> sh</w:t>
      </w:r>
      <w:r>
        <w:t>.</w:t>
      </w:r>
      <w:r w:rsidRPr="004B72CD">
        <w:t>a</w:t>
      </w:r>
      <w:r>
        <w:t>.,</w:t>
      </w:r>
      <w:r w:rsidRPr="004B72CD">
        <w:t xml:space="preserve"> për periudhën maj-dhjetor 2005, të </w:t>
      </w:r>
      <w:r>
        <w:t>furnizojë fermerët, që përfitojn</w:t>
      </w:r>
      <w:r w:rsidRPr="004B72CD">
        <w:t>ë</w:t>
      </w:r>
      <w:r>
        <w:t xml:space="preserve"> nga ky vendim, me 24 000 tonë g</w:t>
      </w:r>
      <w:r w:rsidRPr="004B72CD">
        <w:t>az</w:t>
      </w:r>
      <w:r>
        <w:t>oil, 500 tonë vajra lubrifikante</w:t>
      </w:r>
      <w:r w:rsidRPr="004B72CD">
        <w:t>, 4000 tonë solar, me çmimin e programuar, pa  akcizë.”.</w:t>
      </w:r>
    </w:p>
    <w:p w:rsidR="00BA18E5" w:rsidRDefault="00BA18E5" w:rsidP="00BA18E5">
      <w:pPr>
        <w:pStyle w:val="Paragrafi"/>
      </w:pPr>
      <w:r w:rsidRPr="004B72CD">
        <w:t>3.</w:t>
      </w:r>
      <w:r>
        <w:t xml:space="preserve"> </w:t>
      </w:r>
      <w:r w:rsidRPr="004B72CD">
        <w:t xml:space="preserve">Pas </w:t>
      </w:r>
      <w:r>
        <w:t>pikës 5, shtohet pika 5/1, me këtë përmbajtje:</w:t>
      </w:r>
    </w:p>
    <w:p w:rsidR="00BA18E5" w:rsidRDefault="00BA18E5" w:rsidP="00BA18E5">
      <w:pPr>
        <w:pStyle w:val="Paragrafi"/>
      </w:pPr>
      <w:r>
        <w:t>“5/1. Projektit 2KR, për zbatimin e këtij vendimi, t’i shtohen 28 000 000 (njëzet e tetë milionë) lekë, kosto lokale nga fondet e miratuara për Ministrinë e Bujqësisë dhe të Ushqimit, zëri “Kosto lokale e projekteve”.”</w:t>
      </w:r>
    </w:p>
    <w:p w:rsidR="00BA18E5" w:rsidRDefault="00BA18E5" w:rsidP="00BA18E5">
      <w:pPr>
        <w:pStyle w:val="Paragrafi"/>
      </w:pPr>
      <w:r>
        <w:t>4. Pika 7 ndryshohet si më poshtë vijon:</w:t>
      </w:r>
    </w:p>
    <w:p w:rsidR="00BA18E5" w:rsidRPr="00A44340" w:rsidRDefault="00BA18E5" w:rsidP="00BA18E5">
      <w:pPr>
        <w:pStyle w:val="Paragrafi"/>
        <w:rPr>
          <w:lang w:val="it-IT"/>
        </w:rPr>
      </w:pPr>
      <w:r w:rsidRPr="00A44340">
        <w:rPr>
          <w:lang w:val="it-IT"/>
        </w:rPr>
        <w:t>“7.</w:t>
      </w:r>
      <w:r>
        <w:rPr>
          <w:lang w:val="it-IT"/>
        </w:rPr>
        <w:t xml:space="preserve"> </w:t>
      </w:r>
      <w:r w:rsidRPr="00A44340">
        <w:rPr>
          <w:lang w:val="it-IT"/>
        </w:rPr>
        <w:t>Ngarkohen Ministria e Bujqësisë dhe e Ushqimit, Ministria e Financave dhe organet e qeverisjes vendore për zbatimin e këtij vendimi.”.</w:t>
      </w:r>
    </w:p>
    <w:p w:rsidR="00BA18E5" w:rsidRPr="006067E8" w:rsidRDefault="00BA18E5" w:rsidP="00BA18E5">
      <w:pPr>
        <w:pStyle w:val="Paragrafi"/>
        <w:rPr>
          <w:lang w:val="it-IT"/>
        </w:rPr>
      </w:pPr>
      <w:r w:rsidRPr="006067E8">
        <w:rPr>
          <w:lang w:val="it-IT"/>
        </w:rPr>
        <w:t>Ky vendim hyn në fuqi pas botimit në</w:t>
      </w:r>
      <w:r>
        <w:rPr>
          <w:lang w:val="it-IT"/>
        </w:rPr>
        <w:t xml:space="preserve"> Fletoren Zyrtare.</w:t>
      </w:r>
    </w:p>
    <w:p w:rsidR="00BA18E5" w:rsidRPr="006067E8" w:rsidRDefault="00BA18E5" w:rsidP="00BA18E5">
      <w:pPr>
        <w:pStyle w:val="Paragrafi"/>
        <w:rPr>
          <w:lang w:val="it-IT"/>
        </w:rPr>
      </w:pPr>
    </w:p>
    <w:p w:rsidR="00BA18E5" w:rsidRPr="00916AC8" w:rsidRDefault="00BA18E5" w:rsidP="00BA18E5">
      <w:pPr>
        <w:pStyle w:val="Autoriteti"/>
        <w:rPr>
          <w:lang w:val="it-IT"/>
        </w:rPr>
      </w:pPr>
      <w:r w:rsidRPr="00916AC8">
        <w:rPr>
          <w:lang w:val="it-IT"/>
        </w:rPr>
        <w:t>Kryeministri</w:t>
      </w:r>
    </w:p>
    <w:p w:rsidR="00BA18E5" w:rsidRPr="00916AC8" w:rsidRDefault="00BA18E5" w:rsidP="00BA18E5">
      <w:pPr>
        <w:pStyle w:val="AutoritetiEmer"/>
        <w:rPr>
          <w:lang w:val="it-IT"/>
        </w:rPr>
      </w:pPr>
      <w:r w:rsidRPr="00916AC8">
        <w:rPr>
          <w:lang w:val="it-IT"/>
        </w:rP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A6684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A18E5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029F40-42D4-483D-BEE0-994736630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