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735" w:rsidRPr="00A22AAE" w:rsidRDefault="004F1735" w:rsidP="004F1735">
      <w:pPr>
        <w:pStyle w:val="Akti"/>
        <w:rPr>
          <w:lang w:val="it-IT"/>
        </w:rPr>
      </w:pPr>
      <w:bookmarkStart w:id="0" w:name="_GoBack"/>
      <w:bookmarkEnd w:id="0"/>
      <w:r w:rsidRPr="00A22AAE">
        <w:rPr>
          <w:lang w:val="it-IT"/>
        </w:rPr>
        <w:t>VENDIM</w:t>
      </w:r>
    </w:p>
    <w:p w:rsidR="004F1735" w:rsidRPr="00A22AAE" w:rsidRDefault="004F1735" w:rsidP="004F1735">
      <w:pPr>
        <w:pStyle w:val="NumriData"/>
        <w:rPr>
          <w:lang w:val="it-IT"/>
        </w:rPr>
      </w:pPr>
      <w:r w:rsidRPr="00A22AAE">
        <w:rPr>
          <w:lang w:val="it-IT"/>
        </w:rPr>
        <w:t>Nr.317, datë 13.5.2005</w:t>
      </w:r>
    </w:p>
    <w:p w:rsidR="004F1735" w:rsidRDefault="004F1735" w:rsidP="004F1735">
      <w:pPr>
        <w:pStyle w:val="Paragrafi"/>
        <w:rPr>
          <w:lang w:val="it-IT"/>
        </w:rPr>
      </w:pPr>
    </w:p>
    <w:p w:rsidR="004F1735" w:rsidRPr="00A22AAE" w:rsidRDefault="004F1735" w:rsidP="004F1735">
      <w:pPr>
        <w:pStyle w:val="Titulli"/>
        <w:rPr>
          <w:lang w:val="it-IT"/>
        </w:rPr>
      </w:pPr>
      <w:r w:rsidRPr="00A22AAE">
        <w:rPr>
          <w:lang w:val="it-IT"/>
        </w:rPr>
        <w:t>PËR MIRATIMIN E PLANIT KOMBËTAR TË PËRAFRIMIT TË LEGJISLACIONIT VENDAS ME ATË TË BASHKIMIT EUROPIAN DHE ZBATIMIT TË ANGAZHIMEVE, QË RRJEDHIN NGA</w:t>
      </w:r>
      <w:r>
        <w:rPr>
          <w:lang w:val="it-IT"/>
        </w:rPr>
        <w:t xml:space="preserve"> MARRËVESHJA E STABILIZIM-ASOCI</w:t>
      </w:r>
      <w:r w:rsidRPr="00A22AAE">
        <w:rPr>
          <w:lang w:val="it-IT"/>
        </w:rPr>
        <w:t>MIT</w:t>
      </w:r>
    </w:p>
    <w:p w:rsidR="004F1735" w:rsidRDefault="004F1735" w:rsidP="004F1735">
      <w:pPr>
        <w:pStyle w:val="Paragrafi"/>
        <w:rPr>
          <w:lang w:val="it-IT"/>
        </w:rPr>
      </w:pPr>
    </w:p>
    <w:p w:rsidR="004F1735" w:rsidRPr="00A22AAE" w:rsidRDefault="004F1735" w:rsidP="004F1735">
      <w:pPr>
        <w:pStyle w:val="BazLigjPropozues"/>
        <w:rPr>
          <w:lang w:val="it-IT"/>
        </w:rPr>
      </w:pPr>
      <w:r w:rsidRPr="00A22AAE">
        <w:rPr>
          <w:lang w:val="it-IT"/>
        </w:rPr>
        <w:t>Në mbështetje të nenit 100 të Kushtetutës, me propozimin e Ministrit të Integrimit Europian, Këshilli i Ministrave</w:t>
      </w:r>
    </w:p>
    <w:p w:rsidR="004F1735" w:rsidRDefault="004F1735" w:rsidP="004F1735">
      <w:pPr>
        <w:pStyle w:val="Paragrafi"/>
        <w:rPr>
          <w:lang w:val="it-IT"/>
        </w:rPr>
      </w:pPr>
    </w:p>
    <w:p w:rsidR="004F1735" w:rsidRPr="00A22AAE" w:rsidRDefault="004F1735" w:rsidP="004F1735">
      <w:pPr>
        <w:pStyle w:val="VENDOSI"/>
        <w:rPr>
          <w:lang w:val="it-IT"/>
        </w:rPr>
      </w:pPr>
      <w:r w:rsidRPr="00A22AAE">
        <w:rPr>
          <w:lang w:val="it-IT"/>
        </w:rPr>
        <w:t>VENDOSI:</w:t>
      </w:r>
    </w:p>
    <w:p w:rsidR="004F1735" w:rsidRDefault="004F1735" w:rsidP="004F1735">
      <w:pPr>
        <w:pStyle w:val="Paragrafi"/>
        <w:rPr>
          <w:lang w:val="it-IT"/>
        </w:rPr>
      </w:pPr>
    </w:p>
    <w:p w:rsidR="004F1735" w:rsidRDefault="004F1735" w:rsidP="004F1735">
      <w:pPr>
        <w:pStyle w:val="Paragrafi"/>
        <w:rPr>
          <w:lang w:val="it-IT"/>
        </w:rPr>
      </w:pPr>
      <w:r>
        <w:rPr>
          <w:lang w:val="it-IT"/>
        </w:rPr>
        <w:t>1. Miratimin e Planit Kombëtar të Përafrimit të Legjislacionit Vendas me atë të Bashkimit Europian dhe Zbatimit të Angazhimeve, që rrjedhin nga marrëveshja e Stabilizim-Asocimit, sipas tekstit që i bashkëlidhet këtij vendimi.</w:t>
      </w:r>
    </w:p>
    <w:p w:rsidR="004F1735" w:rsidRDefault="004F1735" w:rsidP="004F1735">
      <w:pPr>
        <w:pStyle w:val="Paragrafi"/>
        <w:rPr>
          <w:lang w:val="it-IT"/>
        </w:rPr>
      </w:pPr>
      <w:r>
        <w:rPr>
          <w:lang w:val="it-IT"/>
        </w:rPr>
        <w:t>2. Plani Kombëtar i Përafrimit të Legjislacionit Vendas me atë të Bashkimit Europian dhe Zbatimit të Angazhimeve, që rrjedhin nga marrëveshja e Stabilizim-Asocimit, plotëson dhe përmirëson angazhimet e marra në Planin e Veprimit për Zbatimin e Përparësive të Partneritetit Europian.</w:t>
      </w:r>
    </w:p>
    <w:p w:rsidR="004F1735" w:rsidRDefault="004F1735" w:rsidP="004F1735">
      <w:pPr>
        <w:pStyle w:val="Paragrafi"/>
        <w:rPr>
          <w:lang w:val="it-IT"/>
        </w:rPr>
      </w:pPr>
      <w:r>
        <w:rPr>
          <w:lang w:val="it-IT"/>
        </w:rPr>
        <w:t>3. Ministri i Integrimit Europian të ndjekë zbatimin e Planit Kombëtar të Përafrimit të Legjislacionit Vendas me atë të Bashkimit Europian dhe Zbatimit të Angazhimeve, që rrjedhin nga marrëveshja e Stabilizim-Asocimit, nga ministritë dhe institucionet e tjera qendrore dhe të raportojë në Këshillin e Ministrave.</w:t>
      </w:r>
    </w:p>
    <w:p w:rsidR="004F1735" w:rsidRDefault="004F1735" w:rsidP="004F1735">
      <w:pPr>
        <w:pStyle w:val="Paragrafi"/>
        <w:rPr>
          <w:lang w:val="it-IT"/>
        </w:rPr>
      </w:pPr>
      <w:r>
        <w:rPr>
          <w:lang w:val="it-IT"/>
        </w:rPr>
        <w:t>4. Ministritë dhe institucionet e tjera qendrore, në varësi të Këshillit të Ministrave, të informojnë pranë Ministrit të Integrimit Europian, në fillim të çdo tremujori, për realizimin e detyrave, që rrjedhin nga Plani Kombëtar i Përafrimit të Legjislacionit Vendas me atë të Bashkimit Europian dhe Zbatimit të Angazhimeve, që rrjedhin nga marrëveshja e Stabilizim-Asocimit, dhe për realizimin e detyrave të parashikuara në vendimin nr.634, datë 30.8.2004 të Këshillit të Ministrave “Për miratimin e Planit të Veprimit për Zbatimin e Përparësive të Partneritetit Europian”.</w:t>
      </w:r>
    </w:p>
    <w:p w:rsidR="004F1735" w:rsidRDefault="004F1735" w:rsidP="004F1735">
      <w:pPr>
        <w:pStyle w:val="Paragrafi"/>
        <w:rPr>
          <w:lang w:val="it-IT"/>
        </w:rPr>
      </w:pPr>
      <w:r>
        <w:rPr>
          <w:lang w:val="it-IT"/>
        </w:rPr>
        <w:t>5. Ngarkohen ministritë dhe institucionet e tjera qendrore që, brenda gjashtë muajve nga hyrja në fuqi e këtij vendimi, të paraqesin propozimet, përkatësisht në:</w:t>
      </w:r>
    </w:p>
    <w:p w:rsidR="004F1735" w:rsidRDefault="004F1735" w:rsidP="004F1735">
      <w:pPr>
        <w:pStyle w:val="Paragrafi"/>
        <w:rPr>
          <w:lang w:val="it-IT"/>
        </w:rPr>
      </w:pPr>
      <w:r>
        <w:rPr>
          <w:lang w:val="it-IT"/>
        </w:rPr>
        <w:t>a) Ministrinë e Financave dhe Departamentin e Administratës Publike, për shtesa dhe ndryshime në burimet njerëzore, në mbështetje të objektivave të parashikuar në këtë plan kombëtar, të cilat të jenë objekt shqyrtimi e miratimi nga këto institucione, përpara miratimit përfundimtar sipas ligjit nr.9000, datë 30.1.2003 “Për organizimin dhe funksionimin e Këshillit të Ministrave” dhe akteve të tjera ligjore dhe nënligjore, për strukturat e organikat e institucioneve shtetërore.</w:t>
      </w:r>
    </w:p>
    <w:p w:rsidR="004F1735" w:rsidRDefault="004F1735" w:rsidP="004F1735">
      <w:pPr>
        <w:pStyle w:val="Paragrafi"/>
        <w:rPr>
          <w:lang w:val="it-IT"/>
        </w:rPr>
      </w:pPr>
      <w:r>
        <w:rPr>
          <w:lang w:val="it-IT"/>
        </w:rPr>
        <w:t>b) Ministrinë e Financave, për nevojat financiare për zbatimin e masave afatshkurtra, të parashikuara në Planin Kombëtar të Përafrimit të Legjislacionit Vendas me atë të Bashkimit Europian dhe Zbatimit të Angazhimeve, që rrjedhin nga marrëveshja e Stabilizim-Asocimit.</w:t>
      </w:r>
    </w:p>
    <w:p w:rsidR="004F1735" w:rsidRDefault="004F1735" w:rsidP="004F1735">
      <w:pPr>
        <w:pStyle w:val="Paragrafi"/>
        <w:rPr>
          <w:lang w:val="it-IT"/>
        </w:rPr>
      </w:pPr>
    </w:p>
    <w:p w:rsidR="004F1735" w:rsidRDefault="004F1735" w:rsidP="004F1735">
      <w:pPr>
        <w:pStyle w:val="Paragrafi"/>
        <w:rPr>
          <w:lang w:val="it-IT"/>
        </w:rPr>
      </w:pPr>
    </w:p>
    <w:p w:rsidR="004F1735" w:rsidRDefault="004F1735" w:rsidP="004F1735">
      <w:pPr>
        <w:pStyle w:val="Paragrafi"/>
        <w:rPr>
          <w:lang w:val="it-IT"/>
        </w:rPr>
      </w:pPr>
      <w:r>
        <w:rPr>
          <w:lang w:val="it-IT"/>
        </w:rPr>
        <w:t>6. Ngarkohet Ministri i Integrimit Europian, që brenda 6-muajve nga hyrja në fuqi e këtij vendimi, të propozojë në Këshillin e Ministrave projektvendimin për miratimin e instrumenteve të përafrimit të legjislacionit vendas me atë të Bashkimit Europian.</w:t>
      </w:r>
    </w:p>
    <w:p w:rsidR="004F1735" w:rsidRDefault="004F1735" w:rsidP="004F1735">
      <w:pPr>
        <w:pStyle w:val="Paragrafi"/>
        <w:rPr>
          <w:lang w:val="it-IT"/>
        </w:rPr>
      </w:pPr>
      <w:r>
        <w:rPr>
          <w:lang w:val="it-IT"/>
        </w:rPr>
        <w:t>7. Ngarkohen të gjitha ministritë dhe institucionet, për të cilat në Planin Kombëtar të Përafrimit të Legjislacionit Vendas me atë të Bashkimit Europian dhe Zbatimit të Angazhimeve, që rrjedhin nga marrëveshja e Stabilizim-Asocimit, janë përcaktuar detyra specifike, për zbatimin e këtij vendimi.</w:t>
      </w:r>
    </w:p>
    <w:p w:rsidR="004F1735" w:rsidRDefault="004F1735" w:rsidP="004F1735">
      <w:pPr>
        <w:pStyle w:val="Paragrafi"/>
        <w:rPr>
          <w:lang w:val="it-IT"/>
        </w:rPr>
      </w:pPr>
      <w:r>
        <w:rPr>
          <w:lang w:val="it-IT"/>
        </w:rPr>
        <w:t>Ky vendim hyn në fuqi pas botimit në Fletoren Zyrtare.</w:t>
      </w:r>
    </w:p>
    <w:p w:rsidR="004F1735" w:rsidRDefault="004F1735" w:rsidP="004F1735">
      <w:pPr>
        <w:pStyle w:val="Paragrafi"/>
        <w:rPr>
          <w:lang w:val="it-IT"/>
        </w:rPr>
      </w:pPr>
    </w:p>
    <w:p w:rsidR="004F1735" w:rsidRPr="00916AC8" w:rsidRDefault="004F1735" w:rsidP="004F1735">
      <w:pPr>
        <w:pStyle w:val="Autoriteti"/>
        <w:rPr>
          <w:lang w:val="it-IT"/>
        </w:rPr>
      </w:pPr>
      <w:r w:rsidRPr="00916AC8">
        <w:rPr>
          <w:lang w:val="it-IT"/>
        </w:rPr>
        <w:t>Kryeministri</w:t>
      </w:r>
    </w:p>
    <w:p w:rsidR="004F1735" w:rsidRPr="00916AC8" w:rsidRDefault="004F1735" w:rsidP="004F1735">
      <w:pPr>
        <w:pStyle w:val="AutoritetiEmer"/>
        <w:rPr>
          <w:lang w:val="it-IT"/>
        </w:rPr>
      </w:pPr>
      <w:r w:rsidRPr="00916AC8">
        <w:rPr>
          <w:lang w:val="it-IT"/>
        </w:rPr>
        <w:t>Fatos Nano</w:t>
      </w:r>
    </w:p>
    <w:sectPr w:rsidR="004F1735" w:rsidRPr="00916A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F1735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A3441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0235EE7-ED06-409E-8C32-1D4ADF0A1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488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2019-03-16T14:18:00Z</dcterms:created>
  <dcterms:modified xsi:type="dcterms:W3CDTF">2019-03-16T14:18:00Z</dcterms:modified>
</cp:coreProperties>
</file>