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F4C" w:rsidRDefault="008A7F4C" w:rsidP="008A7F4C">
      <w:pPr>
        <w:pStyle w:val="Akti"/>
        <w:keepNext w:val="0"/>
      </w:pPr>
      <w:bookmarkStart w:id="0" w:name="_GoBack"/>
      <w:bookmarkEnd w:id="0"/>
      <w:r>
        <w:t>Vendim</w:t>
      </w:r>
    </w:p>
    <w:p w:rsidR="008A7F4C" w:rsidRDefault="008A7F4C" w:rsidP="008A7F4C">
      <w:pPr>
        <w:pStyle w:val="NumriData"/>
        <w:keepNext w:val="0"/>
      </w:pPr>
      <w:r>
        <w:t>Nr.414, datë 9.6.2005</w:t>
      </w:r>
    </w:p>
    <w:p w:rsidR="008A7F4C" w:rsidRPr="006D38C3" w:rsidRDefault="008A7F4C" w:rsidP="008A7F4C">
      <w:pPr>
        <w:pStyle w:val="Paragrafi"/>
        <w:rPr>
          <w:sz w:val="16"/>
        </w:rPr>
      </w:pPr>
    </w:p>
    <w:p w:rsidR="008A7F4C" w:rsidRDefault="008A7F4C" w:rsidP="008A7F4C">
      <w:pPr>
        <w:pStyle w:val="Titulli"/>
        <w:keepNext w:val="0"/>
      </w:pPr>
      <w:r>
        <w:t>Për miratimin e listës paraprake të pronave të paluajtSHme publike, shtetërore, që i transferohen, në pronësi ose në përdorim, bashkisë së durrësit, qarku durrës</w:t>
      </w:r>
    </w:p>
    <w:p w:rsidR="008A7F4C" w:rsidRPr="006D38C3" w:rsidRDefault="008A7F4C" w:rsidP="008A7F4C">
      <w:pPr>
        <w:pStyle w:val="Paragrafi"/>
        <w:rPr>
          <w:sz w:val="16"/>
        </w:rPr>
      </w:pPr>
    </w:p>
    <w:p w:rsidR="008A7F4C" w:rsidRDefault="008A7F4C" w:rsidP="008A7F4C">
      <w:pPr>
        <w:pStyle w:val="BazLigjPropozues"/>
        <w:keepNext w:val="0"/>
      </w:pPr>
      <w:r>
        <w:t>Në mbështetje të nenit 100 të kushtetutës dhe të neneve 2, 3 e 17 të ligjit nr.8744, datë 22.2.2001 “Për transferimin e pronave të paluajtshme publike të shtetit në njësitë e qeverisjes vendore”, me propozimin e Ministrit të Pushtetit Vendor dhe të Decentralizimit, Këshilli i Ministrave</w:t>
      </w:r>
    </w:p>
    <w:p w:rsidR="008A7F4C" w:rsidRPr="006D38C3" w:rsidRDefault="008A7F4C" w:rsidP="008A7F4C">
      <w:pPr>
        <w:pStyle w:val="Paragrafi"/>
        <w:rPr>
          <w:sz w:val="16"/>
        </w:rPr>
      </w:pPr>
    </w:p>
    <w:p w:rsidR="008A7F4C" w:rsidRDefault="008A7F4C" w:rsidP="008A7F4C">
      <w:pPr>
        <w:pStyle w:val="VENDOSI"/>
        <w:keepNext w:val="0"/>
      </w:pPr>
      <w:r>
        <w:t>Vendosi:</w:t>
      </w:r>
    </w:p>
    <w:p w:rsidR="008A7F4C" w:rsidRPr="006D38C3" w:rsidRDefault="008A7F4C" w:rsidP="008A7F4C">
      <w:pPr>
        <w:pStyle w:val="Paragrafi"/>
        <w:rPr>
          <w:sz w:val="14"/>
        </w:rPr>
      </w:pPr>
    </w:p>
    <w:p w:rsidR="008A7F4C" w:rsidRDefault="008A7F4C" w:rsidP="008A7F4C">
      <w:pPr>
        <w:pStyle w:val="Paragrafi"/>
      </w:pPr>
      <w:r>
        <w:t>1. Miratimin e listës paraprake të pronave të paluajtshme publike, shtetërore, që i transferohen, në pronësi ose në përdorim, bashkisë së Durrësit, qarku Durrës, e cila i bashkëlidhet këtij vendimi.</w:t>
      </w:r>
    </w:p>
    <w:p w:rsidR="008A7F4C" w:rsidRDefault="008A7F4C" w:rsidP="008A7F4C">
      <w:pPr>
        <w:pStyle w:val="Paragrafi"/>
      </w:pPr>
      <w:r>
        <w:t>Lista paraprake, sipas kërkesave të këshillit të kësaj bashkie, është pjesë e listës së inventarit të pronave të paluajtshme publike, shtetërore, që janë në juridiksionin territorial dhe administrativ të bashkisë së Durrësit, miratuar me vendimin nr.648, datë 30.9.2004 të Këshillit të Ministrave “Për miratimin e listës së inventarit të pronave të paluajtshme shtetërore, në bashkinë e Durrësit”.</w:t>
      </w:r>
    </w:p>
    <w:p w:rsidR="008A7F4C" w:rsidRPr="00C1720C" w:rsidRDefault="008A7F4C" w:rsidP="008A7F4C">
      <w:pPr>
        <w:pStyle w:val="Paragrafi"/>
        <w:rPr>
          <w:lang w:val="it-IT"/>
        </w:rPr>
      </w:pPr>
      <w:r w:rsidRPr="00C1720C">
        <w:rPr>
          <w:lang w:val="it-IT"/>
        </w:rPr>
        <w:t>2. Ngarkohen Ministria e Pushtetit Vendor dhe e Decentralizimit dhe bashkia e Durrësit për zbatimin e këtij vendimi</w:t>
      </w:r>
      <w:r>
        <w:rPr>
          <w:lang w:val="it-IT"/>
        </w:rPr>
        <w:t>.</w:t>
      </w:r>
    </w:p>
    <w:p w:rsidR="008A7F4C" w:rsidRPr="00895624" w:rsidRDefault="008A7F4C" w:rsidP="008A7F4C">
      <w:pPr>
        <w:pStyle w:val="Paragrafi"/>
        <w:rPr>
          <w:lang w:val="it-IT"/>
        </w:rPr>
      </w:pPr>
      <w:r w:rsidRPr="00895624">
        <w:rPr>
          <w:lang w:val="it-IT"/>
        </w:rPr>
        <w:t>Ky vendim hyn në fuqi pas botimit në Fletoren Zyrtare.</w:t>
      </w:r>
    </w:p>
    <w:p w:rsidR="008A7F4C" w:rsidRDefault="008A7F4C" w:rsidP="008A7F4C">
      <w:pPr>
        <w:pStyle w:val="Autoriteti"/>
        <w:keepNext w:val="0"/>
      </w:pPr>
      <w:r>
        <w:t>Kryeministri</w:t>
      </w:r>
    </w:p>
    <w:p w:rsidR="008A7F4C" w:rsidRDefault="008A7F4C" w:rsidP="008A7F4C">
      <w:pPr>
        <w:pStyle w:val="AutoritetiEmer"/>
      </w:pPr>
      <w:r>
        <w:t>Fatos Nano</w:t>
      </w:r>
    </w:p>
    <w:p w:rsidR="008A7F4C" w:rsidRDefault="008A7F4C" w:rsidP="008A7F4C">
      <w:pPr>
        <w:pStyle w:val="Paragrafi"/>
        <w:jc w:val="right"/>
      </w:pPr>
      <w:r>
        <w:t>Lidhja 1</w:t>
      </w:r>
    </w:p>
    <w:p w:rsidR="008A7F4C" w:rsidRDefault="008A7F4C" w:rsidP="008A7F4C">
      <w:pPr>
        <w:pStyle w:val="Paragrafi"/>
      </w:pPr>
    </w:p>
    <w:tbl>
      <w:tblPr>
        <w:tblW w:w="9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1"/>
        <w:gridCol w:w="3646"/>
        <w:gridCol w:w="2871"/>
      </w:tblGrid>
      <w:tr w:rsidR="008A7F4C">
        <w:tc>
          <w:tcPr>
            <w:tcW w:w="3095" w:type="dxa"/>
          </w:tcPr>
          <w:p w:rsidR="008A7F4C" w:rsidRPr="009727E1" w:rsidRDefault="008A7F4C" w:rsidP="008A7F4C">
            <w:pPr>
              <w:pStyle w:val="Tabele"/>
            </w:pPr>
            <w:r w:rsidRPr="009727E1">
              <w:t>Numrat rendorë të pronave në listën e inventarit</w:t>
            </w:r>
          </w:p>
        </w:tc>
        <w:tc>
          <w:tcPr>
            <w:tcW w:w="3729" w:type="dxa"/>
          </w:tcPr>
          <w:p w:rsidR="008A7F4C" w:rsidRPr="00895624" w:rsidRDefault="008A7F4C" w:rsidP="008A7F4C">
            <w:pPr>
              <w:pStyle w:val="Tabele"/>
            </w:pPr>
            <w:r w:rsidRPr="00895624">
              <w:t>Fusha e përdorimit të pronës</w:t>
            </w:r>
          </w:p>
        </w:tc>
        <w:tc>
          <w:tcPr>
            <w:tcW w:w="2934" w:type="dxa"/>
          </w:tcPr>
          <w:p w:rsidR="008A7F4C" w:rsidRPr="009727E1" w:rsidRDefault="008A7F4C" w:rsidP="008A7F4C">
            <w:pPr>
              <w:pStyle w:val="Tabele"/>
            </w:pPr>
            <w:r>
              <w:t>Lloji i transferimit</w:t>
            </w:r>
          </w:p>
        </w:tc>
      </w:tr>
      <w:tr w:rsidR="008A7F4C">
        <w:tc>
          <w:tcPr>
            <w:tcW w:w="3095" w:type="dxa"/>
          </w:tcPr>
          <w:p w:rsidR="008A7F4C" w:rsidRPr="009727E1" w:rsidRDefault="008A7F4C" w:rsidP="008A7F4C">
            <w:pPr>
              <w:pStyle w:val="Tabele"/>
            </w:pPr>
            <w:r>
              <w:t>25,55,56,739</w:t>
            </w:r>
          </w:p>
        </w:tc>
        <w:tc>
          <w:tcPr>
            <w:tcW w:w="3729" w:type="dxa"/>
          </w:tcPr>
          <w:p w:rsidR="008A7F4C" w:rsidRPr="009727E1" w:rsidRDefault="008A7F4C" w:rsidP="008A7F4C">
            <w:pPr>
              <w:pStyle w:val="Tabele"/>
            </w:pPr>
            <w:r>
              <w:t>Prona që përdoren për ushtrimin e funksioneve administrative.</w:t>
            </w:r>
          </w:p>
        </w:tc>
        <w:tc>
          <w:tcPr>
            <w:tcW w:w="2934" w:type="dxa"/>
          </w:tcPr>
          <w:p w:rsidR="008A7F4C" w:rsidRPr="009727E1" w:rsidRDefault="008A7F4C" w:rsidP="008A7F4C">
            <w:pPr>
              <w:pStyle w:val="Tabele"/>
            </w:pPr>
            <w:r>
              <w:t>Në pronësi</w:t>
            </w:r>
          </w:p>
        </w:tc>
      </w:tr>
      <w:tr w:rsidR="008A7F4C">
        <w:tc>
          <w:tcPr>
            <w:tcW w:w="3095" w:type="dxa"/>
          </w:tcPr>
          <w:p w:rsidR="008A7F4C" w:rsidRPr="009727E1" w:rsidRDefault="008A7F4C" w:rsidP="008A7F4C">
            <w:pPr>
              <w:pStyle w:val="Tabele"/>
            </w:pPr>
            <w:r>
              <w:t>118,121,125,126,128,129,130</w:t>
            </w:r>
          </w:p>
        </w:tc>
        <w:tc>
          <w:tcPr>
            <w:tcW w:w="3729" w:type="dxa"/>
          </w:tcPr>
          <w:p w:rsidR="008A7F4C" w:rsidRPr="009727E1" w:rsidRDefault="008A7F4C" w:rsidP="008A7F4C">
            <w:pPr>
              <w:pStyle w:val="Tabele"/>
            </w:pPr>
            <w:r>
              <w:t>Monumente historike e kulturore dhe buste me interes vendor.</w:t>
            </w:r>
          </w:p>
        </w:tc>
        <w:tc>
          <w:tcPr>
            <w:tcW w:w="2934" w:type="dxa"/>
          </w:tcPr>
          <w:p w:rsidR="008A7F4C" w:rsidRPr="009727E1" w:rsidRDefault="008A7F4C" w:rsidP="008A7F4C">
            <w:pPr>
              <w:pStyle w:val="Tabele"/>
            </w:pPr>
            <w:r>
              <w:t>Në pronësi</w:t>
            </w:r>
          </w:p>
        </w:tc>
      </w:tr>
      <w:tr w:rsidR="008A7F4C">
        <w:tc>
          <w:tcPr>
            <w:tcW w:w="3095" w:type="dxa"/>
          </w:tcPr>
          <w:p w:rsidR="008A7F4C" w:rsidRPr="009727E1" w:rsidRDefault="008A7F4C" w:rsidP="008A7F4C">
            <w:pPr>
              <w:pStyle w:val="Tabele"/>
            </w:pPr>
            <w:r>
              <w:t>137-175</w:t>
            </w:r>
          </w:p>
        </w:tc>
        <w:tc>
          <w:tcPr>
            <w:tcW w:w="3729" w:type="dxa"/>
          </w:tcPr>
          <w:p w:rsidR="008A7F4C" w:rsidRPr="005F13EC" w:rsidRDefault="008A7F4C" w:rsidP="008A7F4C">
            <w:pPr>
              <w:pStyle w:val="Tabele"/>
            </w:pPr>
            <w:r w:rsidRPr="005F13EC">
              <w:t>Prona që përdoren për realizimin e programeve</w:t>
            </w:r>
            <w:r>
              <w:t xml:space="preserve">  arsimore.</w:t>
            </w:r>
          </w:p>
        </w:tc>
        <w:tc>
          <w:tcPr>
            <w:tcW w:w="2934" w:type="dxa"/>
          </w:tcPr>
          <w:p w:rsidR="008A7F4C" w:rsidRPr="005F13EC" w:rsidRDefault="008A7F4C" w:rsidP="008A7F4C">
            <w:pPr>
              <w:pStyle w:val="Tabele"/>
            </w:pPr>
            <w:r>
              <w:t>Në pronësi</w:t>
            </w:r>
          </w:p>
        </w:tc>
      </w:tr>
      <w:tr w:rsidR="008A7F4C">
        <w:tc>
          <w:tcPr>
            <w:tcW w:w="3095" w:type="dxa"/>
          </w:tcPr>
          <w:p w:rsidR="008A7F4C" w:rsidRPr="009727E1" w:rsidRDefault="008A7F4C" w:rsidP="008A7F4C">
            <w:pPr>
              <w:pStyle w:val="Tabele"/>
            </w:pPr>
            <w:r>
              <w:t>176-179,180-212,213-215</w:t>
            </w:r>
          </w:p>
        </w:tc>
        <w:tc>
          <w:tcPr>
            <w:tcW w:w="3729" w:type="dxa"/>
          </w:tcPr>
          <w:p w:rsidR="008A7F4C" w:rsidRPr="009727E1" w:rsidRDefault="008A7F4C" w:rsidP="008A7F4C">
            <w:pPr>
              <w:pStyle w:val="Tabele"/>
            </w:pPr>
            <w:r>
              <w:t>Prona që përdoren për ushtrimin e funksioneve në fushën e zhvillimit ekonomik.</w:t>
            </w:r>
          </w:p>
        </w:tc>
        <w:tc>
          <w:tcPr>
            <w:tcW w:w="2934" w:type="dxa"/>
          </w:tcPr>
          <w:p w:rsidR="008A7F4C" w:rsidRPr="009727E1" w:rsidRDefault="008A7F4C" w:rsidP="008A7F4C">
            <w:pPr>
              <w:pStyle w:val="Tabele"/>
            </w:pPr>
            <w:r>
              <w:t>Në pronësi</w:t>
            </w:r>
          </w:p>
        </w:tc>
      </w:tr>
      <w:tr w:rsidR="008A7F4C">
        <w:tc>
          <w:tcPr>
            <w:tcW w:w="3095" w:type="dxa"/>
          </w:tcPr>
          <w:p w:rsidR="008A7F4C" w:rsidRPr="009727E1" w:rsidRDefault="008A7F4C" w:rsidP="008A7F4C">
            <w:pPr>
              <w:pStyle w:val="Tabele"/>
            </w:pPr>
            <w:r>
              <w:t>1803,1807, 1809-1816</w:t>
            </w:r>
          </w:p>
        </w:tc>
        <w:tc>
          <w:tcPr>
            <w:tcW w:w="3729" w:type="dxa"/>
          </w:tcPr>
          <w:p w:rsidR="008A7F4C" w:rsidRPr="009727E1" w:rsidRDefault="008A7F4C" w:rsidP="008A7F4C">
            <w:pPr>
              <w:pStyle w:val="Tabele"/>
            </w:pPr>
            <w:r>
              <w:t>Prona që përdoren për realizimin e funksioneve në shëndetin publik.</w:t>
            </w:r>
          </w:p>
        </w:tc>
        <w:tc>
          <w:tcPr>
            <w:tcW w:w="2934" w:type="dxa"/>
          </w:tcPr>
          <w:p w:rsidR="008A7F4C" w:rsidRPr="009727E1" w:rsidRDefault="008A7F4C" w:rsidP="008A7F4C">
            <w:pPr>
              <w:pStyle w:val="Tabele"/>
            </w:pPr>
            <w:r>
              <w:t>Në pronësi</w:t>
            </w:r>
          </w:p>
        </w:tc>
      </w:tr>
      <w:tr w:rsidR="008A7F4C">
        <w:tc>
          <w:tcPr>
            <w:tcW w:w="3095" w:type="dxa"/>
          </w:tcPr>
          <w:p w:rsidR="008A7F4C" w:rsidRPr="009727E1" w:rsidRDefault="008A7F4C" w:rsidP="008A7F4C">
            <w:pPr>
              <w:pStyle w:val="Tabele"/>
            </w:pPr>
            <w:r>
              <w:t>127,131,132,133,134,135,136,174</w:t>
            </w:r>
          </w:p>
        </w:tc>
        <w:tc>
          <w:tcPr>
            <w:tcW w:w="3729" w:type="dxa"/>
          </w:tcPr>
          <w:p w:rsidR="008A7F4C" w:rsidRPr="005F13EC" w:rsidRDefault="008A7F4C" w:rsidP="008A7F4C">
            <w:pPr>
              <w:pStyle w:val="Tabele"/>
            </w:pPr>
            <w:r w:rsidRPr="005F13EC">
              <w:t>Prona që përdoren për realizimin e veprimtarive social-kulturore e sportive</w:t>
            </w:r>
            <w:r>
              <w:t>.</w:t>
            </w:r>
          </w:p>
        </w:tc>
        <w:tc>
          <w:tcPr>
            <w:tcW w:w="2934" w:type="dxa"/>
          </w:tcPr>
          <w:p w:rsidR="008A7F4C" w:rsidRPr="005F13EC" w:rsidRDefault="008A7F4C" w:rsidP="008A7F4C">
            <w:pPr>
              <w:pStyle w:val="Tabele"/>
            </w:pPr>
            <w:r>
              <w:t>Në pronësi</w:t>
            </w:r>
          </w:p>
        </w:tc>
      </w:tr>
      <w:tr w:rsidR="008A7F4C">
        <w:tc>
          <w:tcPr>
            <w:tcW w:w="3095" w:type="dxa"/>
          </w:tcPr>
          <w:p w:rsidR="008A7F4C" w:rsidRPr="009727E1" w:rsidRDefault="008A7F4C" w:rsidP="008A7F4C">
            <w:pPr>
              <w:pStyle w:val="Tabele"/>
            </w:pPr>
            <w:r>
              <w:t>733-736</w:t>
            </w:r>
          </w:p>
        </w:tc>
        <w:tc>
          <w:tcPr>
            <w:tcW w:w="3729" w:type="dxa"/>
          </w:tcPr>
          <w:p w:rsidR="008A7F4C" w:rsidRPr="005F13EC" w:rsidRDefault="008A7F4C" w:rsidP="008A7F4C">
            <w:pPr>
              <w:pStyle w:val="Tabele"/>
            </w:pPr>
            <w:r w:rsidRPr="005F13EC">
              <w:t>Prona që përdoren për realizimin e funksioneve sociale.</w:t>
            </w:r>
          </w:p>
        </w:tc>
        <w:tc>
          <w:tcPr>
            <w:tcW w:w="2934" w:type="dxa"/>
          </w:tcPr>
          <w:p w:rsidR="008A7F4C" w:rsidRPr="005F13EC" w:rsidRDefault="008A7F4C" w:rsidP="008A7F4C">
            <w:pPr>
              <w:pStyle w:val="Tabele"/>
            </w:pPr>
            <w:r>
              <w:t>Në pronësi</w:t>
            </w:r>
          </w:p>
        </w:tc>
      </w:tr>
      <w:tr w:rsidR="008A7F4C">
        <w:tc>
          <w:tcPr>
            <w:tcW w:w="3095" w:type="dxa"/>
          </w:tcPr>
          <w:p w:rsidR="008A7F4C" w:rsidRPr="009727E1" w:rsidRDefault="008A7F4C" w:rsidP="008A7F4C">
            <w:pPr>
              <w:pStyle w:val="Tabele"/>
            </w:pPr>
            <w:r>
              <w:t>216-732</w:t>
            </w:r>
          </w:p>
        </w:tc>
        <w:tc>
          <w:tcPr>
            <w:tcW w:w="3729" w:type="dxa"/>
          </w:tcPr>
          <w:p w:rsidR="008A7F4C" w:rsidRPr="009727E1" w:rsidRDefault="008A7F4C" w:rsidP="008A7F4C">
            <w:pPr>
              <w:pStyle w:val="Tabele"/>
            </w:pPr>
            <w:r>
              <w:t>Prona që përdoren për strehim dhe mbrojtjen civile.</w:t>
            </w:r>
          </w:p>
        </w:tc>
        <w:tc>
          <w:tcPr>
            <w:tcW w:w="2934" w:type="dxa"/>
          </w:tcPr>
          <w:p w:rsidR="008A7F4C" w:rsidRPr="009727E1" w:rsidRDefault="008A7F4C" w:rsidP="008A7F4C">
            <w:pPr>
              <w:pStyle w:val="Tabele"/>
            </w:pPr>
            <w:r>
              <w:t>Në pronësi</w:t>
            </w:r>
          </w:p>
        </w:tc>
      </w:tr>
      <w:tr w:rsidR="008A7F4C">
        <w:tc>
          <w:tcPr>
            <w:tcW w:w="3095" w:type="dxa"/>
          </w:tcPr>
          <w:p w:rsidR="008A7F4C" w:rsidRPr="009727E1" w:rsidRDefault="008A7F4C" w:rsidP="008A7F4C">
            <w:pPr>
              <w:pStyle w:val="Tabele"/>
            </w:pPr>
            <w:r>
              <w:t>737-806, 814-821, 828-869 870-1059</w:t>
            </w:r>
          </w:p>
        </w:tc>
        <w:tc>
          <w:tcPr>
            <w:tcW w:w="3729" w:type="dxa"/>
          </w:tcPr>
          <w:p w:rsidR="008A7F4C" w:rsidRPr="009727E1" w:rsidRDefault="008A7F4C" w:rsidP="008A7F4C">
            <w:pPr>
              <w:pStyle w:val="Tabele"/>
            </w:pPr>
            <w:r>
              <w:t>Infrastrukturë (rrugë vendore, lulishte) dhe shërbime publike</w:t>
            </w:r>
          </w:p>
        </w:tc>
        <w:tc>
          <w:tcPr>
            <w:tcW w:w="2934" w:type="dxa"/>
          </w:tcPr>
          <w:p w:rsidR="008A7F4C" w:rsidRPr="009727E1" w:rsidRDefault="008A7F4C" w:rsidP="008A7F4C">
            <w:pPr>
              <w:pStyle w:val="Tabele"/>
            </w:pPr>
            <w:r>
              <w:t>Në pronësi</w:t>
            </w:r>
          </w:p>
        </w:tc>
      </w:tr>
      <w:tr w:rsidR="008A7F4C">
        <w:tc>
          <w:tcPr>
            <w:tcW w:w="3095" w:type="dxa"/>
          </w:tcPr>
          <w:p w:rsidR="008A7F4C" w:rsidRPr="009727E1" w:rsidRDefault="008A7F4C" w:rsidP="008A7F4C">
            <w:pPr>
              <w:pStyle w:val="Tabele"/>
            </w:pPr>
            <w:r>
              <w:t>822-827</w:t>
            </w:r>
          </w:p>
        </w:tc>
        <w:tc>
          <w:tcPr>
            <w:tcW w:w="3729" w:type="dxa"/>
          </w:tcPr>
          <w:p w:rsidR="008A7F4C" w:rsidRPr="009727E1" w:rsidRDefault="008A7F4C" w:rsidP="008A7F4C">
            <w:pPr>
              <w:pStyle w:val="Tabele"/>
            </w:pPr>
            <w:r>
              <w:t>Varrezat publike</w:t>
            </w:r>
          </w:p>
        </w:tc>
        <w:tc>
          <w:tcPr>
            <w:tcW w:w="2934" w:type="dxa"/>
          </w:tcPr>
          <w:p w:rsidR="008A7F4C" w:rsidRPr="009727E1" w:rsidRDefault="008A7F4C" w:rsidP="008A7F4C">
            <w:pPr>
              <w:pStyle w:val="Tabele"/>
            </w:pPr>
            <w:r>
              <w:t>Në pronësi</w:t>
            </w:r>
          </w:p>
        </w:tc>
      </w:tr>
      <w:tr w:rsidR="008A7F4C">
        <w:tc>
          <w:tcPr>
            <w:tcW w:w="3095" w:type="dxa"/>
          </w:tcPr>
          <w:p w:rsidR="008A7F4C" w:rsidRPr="009727E1" w:rsidRDefault="008A7F4C" w:rsidP="008A7F4C">
            <w:pPr>
              <w:pStyle w:val="Tabele"/>
            </w:pPr>
            <w:r>
              <w:t>1060-1253</w:t>
            </w:r>
          </w:p>
        </w:tc>
        <w:tc>
          <w:tcPr>
            <w:tcW w:w="3729" w:type="dxa"/>
          </w:tcPr>
          <w:p w:rsidR="008A7F4C" w:rsidRPr="009727E1" w:rsidRDefault="008A7F4C" w:rsidP="008A7F4C">
            <w:pPr>
              <w:pStyle w:val="Tabele"/>
            </w:pPr>
            <w:r>
              <w:t>Troje dhe hapësira</w:t>
            </w:r>
          </w:p>
        </w:tc>
        <w:tc>
          <w:tcPr>
            <w:tcW w:w="2934" w:type="dxa"/>
          </w:tcPr>
          <w:p w:rsidR="008A7F4C" w:rsidRPr="009727E1" w:rsidRDefault="008A7F4C" w:rsidP="008A7F4C">
            <w:pPr>
              <w:pStyle w:val="Tabele"/>
            </w:pPr>
            <w:r>
              <w:t>Në përdorim</w:t>
            </w:r>
          </w:p>
        </w:tc>
      </w:tr>
      <w:tr w:rsidR="008A7F4C">
        <w:tc>
          <w:tcPr>
            <w:tcW w:w="3095" w:type="dxa"/>
          </w:tcPr>
          <w:p w:rsidR="008A7F4C" w:rsidRPr="009727E1" w:rsidRDefault="008A7F4C" w:rsidP="008A7F4C">
            <w:pPr>
              <w:pStyle w:val="Tabele"/>
            </w:pPr>
            <w:r>
              <w:t>1286, 1289, 1293-1295, 1306, 1307, 1308, 1310-1369, 1374-1377, 1378-1398</w:t>
            </w:r>
          </w:p>
        </w:tc>
        <w:tc>
          <w:tcPr>
            <w:tcW w:w="3729" w:type="dxa"/>
          </w:tcPr>
          <w:p w:rsidR="008A7F4C" w:rsidRPr="009727E1" w:rsidRDefault="008A7F4C" w:rsidP="008A7F4C">
            <w:pPr>
              <w:pStyle w:val="Tabele"/>
            </w:pPr>
            <w:r>
              <w:t>Prona që përdoren në fushën e bujqësisë dhe ushqimit (kanale të treta dhe tokë inproduktive dhe objekte të ish- NB).</w:t>
            </w:r>
          </w:p>
        </w:tc>
        <w:tc>
          <w:tcPr>
            <w:tcW w:w="2934" w:type="dxa"/>
          </w:tcPr>
          <w:p w:rsidR="008A7F4C" w:rsidRPr="009727E1" w:rsidRDefault="008A7F4C" w:rsidP="008A7F4C">
            <w:pPr>
              <w:pStyle w:val="Tabele"/>
            </w:pPr>
            <w:r>
              <w:t>Në pronësi</w:t>
            </w:r>
          </w:p>
        </w:tc>
      </w:tr>
      <w:tr w:rsidR="008A7F4C">
        <w:tc>
          <w:tcPr>
            <w:tcW w:w="3095" w:type="dxa"/>
          </w:tcPr>
          <w:p w:rsidR="008A7F4C" w:rsidRPr="009727E1" w:rsidRDefault="008A7F4C" w:rsidP="008A7F4C">
            <w:pPr>
              <w:pStyle w:val="Tabele"/>
            </w:pPr>
            <w:r>
              <w:t>1290-1292, 1301-1305, 1370-</w:t>
            </w:r>
            <w:r>
              <w:lastRenderedPageBreak/>
              <w:t>1373</w:t>
            </w:r>
          </w:p>
        </w:tc>
        <w:tc>
          <w:tcPr>
            <w:tcW w:w="3729" w:type="dxa"/>
          </w:tcPr>
          <w:p w:rsidR="008A7F4C" w:rsidRPr="009727E1" w:rsidRDefault="008A7F4C" w:rsidP="008A7F4C">
            <w:pPr>
              <w:pStyle w:val="Tabele"/>
            </w:pPr>
            <w:r>
              <w:lastRenderedPageBreak/>
              <w:t xml:space="preserve">Prona që përoren në fushën e </w:t>
            </w:r>
            <w:r>
              <w:lastRenderedPageBreak/>
              <w:t>bujqësisë dhe ushqimit (tokë produktive).</w:t>
            </w:r>
          </w:p>
        </w:tc>
        <w:tc>
          <w:tcPr>
            <w:tcW w:w="2934" w:type="dxa"/>
          </w:tcPr>
          <w:p w:rsidR="008A7F4C" w:rsidRPr="009727E1" w:rsidRDefault="008A7F4C" w:rsidP="008A7F4C">
            <w:pPr>
              <w:pStyle w:val="Tabele"/>
            </w:pPr>
            <w:r>
              <w:lastRenderedPageBreak/>
              <w:t>Në përdorim</w:t>
            </w:r>
          </w:p>
        </w:tc>
      </w:tr>
    </w:tbl>
    <w:p w:rsidR="008A7F4C" w:rsidRDefault="008A7F4C" w:rsidP="008A7F4C">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45A9"/>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A7F4C"/>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7965E49-C60C-417E-870F-9D5C0A34B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F4C"/>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2019-03-16T14:26:00Z</dcterms:created>
  <dcterms:modified xsi:type="dcterms:W3CDTF">2019-03-16T14:26:00Z</dcterms:modified>
</cp:coreProperties>
</file>