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333" w:rsidRPr="006E6FC1" w:rsidRDefault="009A0333" w:rsidP="009A0333">
      <w:pPr>
        <w:pStyle w:val="Akti"/>
        <w:rPr>
          <w:lang w:val="it-IT"/>
        </w:rPr>
      </w:pPr>
      <w:bookmarkStart w:id="0" w:name="_GoBack"/>
      <w:bookmarkEnd w:id="0"/>
      <w:r w:rsidRPr="006E6FC1">
        <w:rPr>
          <w:lang w:val="it-IT"/>
        </w:rPr>
        <w:t xml:space="preserve">Vendim </w:t>
      </w:r>
    </w:p>
    <w:p w:rsidR="009A0333" w:rsidRPr="00F110F6" w:rsidRDefault="009A0333" w:rsidP="009A0333">
      <w:pPr>
        <w:pStyle w:val="NumriData"/>
        <w:rPr>
          <w:lang w:val="it-IT"/>
        </w:rPr>
      </w:pPr>
      <w:r w:rsidRPr="00F110F6">
        <w:rPr>
          <w:lang w:val="it-IT"/>
        </w:rPr>
        <w:t>Nr.435, datë 9.6.2005</w:t>
      </w:r>
    </w:p>
    <w:p w:rsidR="009A0333" w:rsidRPr="006E6FC1" w:rsidRDefault="009A0333" w:rsidP="009A0333">
      <w:pPr>
        <w:pStyle w:val="Paragrafi"/>
        <w:rPr>
          <w:szCs w:val="22"/>
          <w:lang w:val="it-IT"/>
        </w:rPr>
      </w:pPr>
    </w:p>
    <w:p w:rsidR="009A0333" w:rsidRPr="006E6FC1" w:rsidRDefault="009A0333" w:rsidP="009A0333">
      <w:pPr>
        <w:pStyle w:val="Titulli"/>
        <w:rPr>
          <w:lang w:val="it-IT"/>
        </w:rPr>
      </w:pPr>
      <w:r w:rsidRPr="006E6FC1">
        <w:rPr>
          <w:lang w:val="it-IT"/>
        </w:rPr>
        <w:t>Për disa ndryshime në vendimin nr.124, datë 2.3.2005 të Këshillit të Ministrave “Për përcaktimin e numrit të Punonjësve Buxhetorë të Ministrive dhe të InstitucionevE qendrore, për vitin 2005”, të ndryshuar</w:t>
      </w:r>
    </w:p>
    <w:p w:rsidR="009A0333" w:rsidRPr="006E6FC1" w:rsidRDefault="009A0333" w:rsidP="009A0333">
      <w:pPr>
        <w:pStyle w:val="Paragrafi"/>
        <w:rPr>
          <w:szCs w:val="22"/>
          <w:lang w:val="it-IT"/>
        </w:rPr>
      </w:pPr>
    </w:p>
    <w:p w:rsidR="009A0333" w:rsidRPr="006E6FC1" w:rsidRDefault="009A0333" w:rsidP="009A0333">
      <w:pPr>
        <w:pStyle w:val="BazLigjPropozues"/>
        <w:rPr>
          <w:lang w:val="it-IT"/>
        </w:rPr>
      </w:pPr>
      <w:r w:rsidRPr="006E6FC1">
        <w:rPr>
          <w:lang w:val="it-IT"/>
        </w:rPr>
        <w:t>Në mbështetje të nenit 100 të Kushtetutës dhe të nenit 8 të ligjit nr.9339, datë 21.12.2004 “Për Buxhetin e Shtetit të vitit 2005”, me propozimin e Ministrit të Financave dhe të Ministrit të Shtetit për Koordinim, Këshilli i Ministrave</w:t>
      </w:r>
    </w:p>
    <w:p w:rsidR="009A0333" w:rsidRPr="006E6FC1" w:rsidRDefault="009A0333" w:rsidP="009A0333">
      <w:pPr>
        <w:pStyle w:val="Paragrafi"/>
        <w:rPr>
          <w:szCs w:val="22"/>
          <w:lang w:val="it-IT"/>
        </w:rPr>
      </w:pPr>
    </w:p>
    <w:p w:rsidR="009A0333" w:rsidRPr="006E6FC1" w:rsidRDefault="009A0333" w:rsidP="009A0333">
      <w:pPr>
        <w:pStyle w:val="VENDOSI"/>
        <w:rPr>
          <w:lang w:val="it-IT"/>
        </w:rPr>
      </w:pPr>
      <w:r w:rsidRPr="006E6FC1">
        <w:rPr>
          <w:lang w:val="it-IT"/>
        </w:rPr>
        <w:t>Vendosi:</w:t>
      </w:r>
    </w:p>
    <w:p w:rsidR="009A0333" w:rsidRPr="006E6FC1" w:rsidRDefault="009A0333" w:rsidP="009A0333">
      <w:pPr>
        <w:pStyle w:val="Paragrafi"/>
        <w:rPr>
          <w:szCs w:val="22"/>
          <w:lang w:val="it-IT"/>
        </w:rPr>
      </w:pPr>
    </w:p>
    <w:p w:rsidR="009A0333" w:rsidRPr="006E6FC1" w:rsidRDefault="009A0333" w:rsidP="009A033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1. Në lidhjen nr.1, që i bashkëlidhet vendimit nr.124, datë 2.3.2005 të Këshillit të Ministrave, të ndryshuar, të bëhen këto ndryshime:</w:t>
      </w:r>
    </w:p>
    <w:p w:rsidR="009A0333" w:rsidRPr="006E6FC1" w:rsidRDefault="009A0333" w:rsidP="009A033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a) Numri i punonjësve të Ministrisë së Shëndetësisë nga “21 310” bëhet “21 300”;</w:t>
      </w:r>
    </w:p>
    <w:p w:rsidR="009A0333" w:rsidRPr="006E6FC1" w:rsidRDefault="009A0333" w:rsidP="009A033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b) Numri i punonjësve të Ministrisë së Rregullimit të Territorit dhe të Turizmit nga “450” bëhet “460”.</w:t>
      </w:r>
    </w:p>
    <w:p w:rsidR="009A0333" w:rsidRPr="006E6FC1" w:rsidRDefault="009A0333" w:rsidP="009A033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2. Ngarkohen</w:t>
      </w:r>
      <w:r w:rsidRPr="006E6FC1">
        <w:rPr>
          <w:szCs w:val="22"/>
          <w:lang w:val="it-IT"/>
        </w:rPr>
        <w:t xml:space="preserve"> Ministria i Financave, Ministria e Shëndetësisë dhe Ministria Rregullimit të Territorit dhe e Turizmit për zbatimin e këtij vendimi.</w:t>
      </w:r>
    </w:p>
    <w:p w:rsidR="009A0333" w:rsidRPr="006E6FC1" w:rsidRDefault="009A0333" w:rsidP="009A033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Ky vendim hyn në fuqi menjëherë.</w:t>
      </w:r>
    </w:p>
    <w:p w:rsidR="009A0333" w:rsidRPr="006E6FC1" w:rsidRDefault="009A0333" w:rsidP="009A0333">
      <w:pPr>
        <w:pStyle w:val="Paragrafi"/>
        <w:rPr>
          <w:szCs w:val="22"/>
          <w:lang w:val="it-IT"/>
        </w:rPr>
      </w:pPr>
    </w:p>
    <w:p w:rsidR="009A0333" w:rsidRPr="00F110F6" w:rsidRDefault="009A0333" w:rsidP="009A0333">
      <w:pPr>
        <w:pStyle w:val="Autoriteti"/>
        <w:rPr>
          <w:lang w:val="it-IT"/>
        </w:rPr>
      </w:pPr>
      <w:r w:rsidRPr="00F110F6">
        <w:rPr>
          <w:lang w:val="it-IT"/>
        </w:rPr>
        <w:t>Kryeministri</w:t>
      </w:r>
    </w:p>
    <w:p w:rsidR="009A0333" w:rsidRPr="00F110F6" w:rsidRDefault="009A0333" w:rsidP="009A0333">
      <w:pPr>
        <w:pStyle w:val="AutoritetiEmer"/>
        <w:rPr>
          <w:lang w:val="it-IT"/>
        </w:rPr>
      </w:pPr>
      <w:r w:rsidRPr="00F110F6">
        <w:rPr>
          <w:lang w:val="it-IT"/>
        </w:rP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0333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A5F40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0F91CA-998B-4BED-98DC-0F3279CA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2019-03-16T17:52:00Z</dcterms:created>
  <dcterms:modified xsi:type="dcterms:W3CDTF">2019-03-16T17:52:00Z</dcterms:modified>
</cp:coreProperties>
</file>