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9BB" w:rsidRPr="00A70A1E" w:rsidRDefault="006339BB" w:rsidP="006339BB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6339BB" w:rsidRPr="00A70A1E" w:rsidRDefault="006339BB" w:rsidP="006339BB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Nr.436, datë 16.6.2005</w:t>
      </w:r>
    </w:p>
    <w:p w:rsidR="006339BB" w:rsidRPr="00A70A1E" w:rsidRDefault="006339BB" w:rsidP="006339BB">
      <w:pPr>
        <w:pStyle w:val="Paragrafi0"/>
        <w:ind w:firstLine="0"/>
        <w:rPr>
          <w:sz w:val="14"/>
          <w:lang w:val="it-IT"/>
        </w:rPr>
      </w:pPr>
    </w:p>
    <w:p w:rsidR="006339BB" w:rsidRPr="00A70A1E" w:rsidRDefault="006339BB" w:rsidP="006339BB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NJË SHTESË FONDI NË BUXHETIN E VITIT 2005, MIRATUAR PËR MINISTRINË E SHËNDETËSISË, PËR MBULIMIN E PJESSHËM TË SHPENZIMEVE TË KURIMIT TË Z.GENTIAN SHKOZA JASHTË SHTETIT</w:t>
      </w:r>
    </w:p>
    <w:p w:rsidR="006339BB" w:rsidRPr="00A70A1E" w:rsidRDefault="006339BB" w:rsidP="006339BB">
      <w:pPr>
        <w:pStyle w:val="Paragrafi0"/>
        <w:rPr>
          <w:sz w:val="12"/>
          <w:lang w:val="it-IT"/>
        </w:rPr>
      </w:pPr>
    </w:p>
    <w:p w:rsidR="006339BB" w:rsidRPr="00A70A1E" w:rsidRDefault="006339BB" w:rsidP="006339BB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Kushtetutës, të neneve 21 e 27 të ligjit nr.8379, datë 29.7.1998 “Për hartimin dhe zbatimin e Buxhetit të Shtetit të Republikës së Shqipërisë”, dhe të nenit 7 të ligjit nr.9339, datë 21.12.2004 “Për Buxhetin e Shtetit të vitit 2005”, me propozimin e Ministrit të Shëndetësisë, Këshilli i Ministrave</w:t>
      </w:r>
    </w:p>
    <w:p w:rsidR="002107F0" w:rsidRDefault="002107F0" w:rsidP="006339BB">
      <w:pPr>
        <w:pStyle w:val="VENDOSI0"/>
        <w:keepNext w:val="0"/>
        <w:rPr>
          <w:lang w:val="it-IT"/>
        </w:rPr>
      </w:pPr>
    </w:p>
    <w:p w:rsidR="006339BB" w:rsidRPr="00A70A1E" w:rsidRDefault="006339BB" w:rsidP="006339BB">
      <w:pPr>
        <w:pStyle w:val="VENDOSI0"/>
        <w:keepNext w:val="0"/>
        <w:rPr>
          <w:lang w:val="it-IT"/>
        </w:rPr>
      </w:pPr>
      <w:r w:rsidRPr="00A70A1E">
        <w:rPr>
          <w:lang w:val="it-IT"/>
        </w:rPr>
        <w:t>VENDOSI:</w:t>
      </w:r>
    </w:p>
    <w:p w:rsidR="006339BB" w:rsidRPr="00A70A1E" w:rsidRDefault="006339BB" w:rsidP="006339BB">
      <w:pPr>
        <w:pStyle w:val="Paragrafi0"/>
        <w:rPr>
          <w:sz w:val="16"/>
          <w:lang w:val="it-IT"/>
        </w:rPr>
      </w:pPr>
    </w:p>
    <w:p w:rsidR="006339BB" w:rsidRPr="00A70A1E" w:rsidRDefault="006339BB" w:rsidP="006339BB">
      <w:pPr>
        <w:pStyle w:val="Paragrafi0"/>
        <w:rPr>
          <w:lang w:val="it-IT"/>
        </w:rPr>
      </w:pPr>
      <w:r w:rsidRPr="00A70A1E">
        <w:rPr>
          <w:lang w:val="it-IT"/>
        </w:rPr>
        <w:t>1. Ministrisë së Shëndetësisë, në buxhetin e miratuar për vitin 2005, zëri “Shpenzime operative”, t’i shtohet fondi prej 1 000 000 (një milion) lekësh, për mbulimin e pjesshëm të shpenzimeve të kurimit të z.Gentian Shkoza jashtë shtetit.</w:t>
      </w:r>
    </w:p>
    <w:p w:rsidR="006339BB" w:rsidRPr="009C0720" w:rsidRDefault="006339BB" w:rsidP="006339BB">
      <w:pPr>
        <w:pStyle w:val="Paragrafi0"/>
        <w:rPr>
          <w:lang w:val="it-IT"/>
        </w:rPr>
      </w:pPr>
      <w:r w:rsidRPr="009C0720">
        <w:rPr>
          <w:lang w:val="it-IT"/>
        </w:rPr>
        <w:t>2. Ky fond të përballohet nga fondi rezervë i Këshillit të Ministrave.</w:t>
      </w:r>
    </w:p>
    <w:p w:rsidR="006339BB" w:rsidRPr="009C0720" w:rsidRDefault="006339BB" w:rsidP="006339BB">
      <w:pPr>
        <w:pStyle w:val="Paragrafi0"/>
        <w:rPr>
          <w:lang w:val="it-IT"/>
        </w:rPr>
      </w:pPr>
      <w:r w:rsidRPr="009C0720">
        <w:rPr>
          <w:lang w:val="it-IT"/>
        </w:rPr>
        <w:t>3. Ngarkohen Ministria e Shëndetësisë dhe Ministria e Financave për zbatimin e këtij vendimi.</w:t>
      </w:r>
    </w:p>
    <w:p w:rsidR="006339BB" w:rsidRPr="009C0720" w:rsidRDefault="006339BB" w:rsidP="006339BB">
      <w:pPr>
        <w:pStyle w:val="Paragrafi0"/>
        <w:rPr>
          <w:lang w:val="it-IT"/>
        </w:rPr>
      </w:pPr>
      <w:r w:rsidRPr="009C0720">
        <w:rPr>
          <w:lang w:val="it-IT"/>
        </w:rPr>
        <w:t>Ky vendim hyn në fuqi menjëherë.</w:t>
      </w:r>
    </w:p>
    <w:p w:rsidR="006339BB" w:rsidRPr="00A70A1E" w:rsidRDefault="006339BB" w:rsidP="006339BB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6339BB" w:rsidRPr="00A70A1E" w:rsidRDefault="006339BB" w:rsidP="006339BB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6339BB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39B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07F0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9BB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1A1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33D466-0C4A-4D5B-8E3C-4E9407BD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2019-03-17T18:51:00Z</dcterms:created>
  <dcterms:modified xsi:type="dcterms:W3CDTF">2019-03-17T18:51:00Z</dcterms:modified>
</cp:coreProperties>
</file>