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2F3" w:rsidRPr="00A15A86" w:rsidRDefault="003672F3" w:rsidP="003672F3">
      <w:pPr>
        <w:pStyle w:val="Akti"/>
      </w:pPr>
      <w:bookmarkStart w:id="0" w:name="_GoBack"/>
      <w:bookmarkEnd w:id="0"/>
      <w:r w:rsidRPr="00A15A86">
        <w:t>Vendim</w:t>
      </w:r>
    </w:p>
    <w:p w:rsidR="003672F3" w:rsidRPr="00A15A86" w:rsidRDefault="003672F3" w:rsidP="003672F3">
      <w:pPr>
        <w:pStyle w:val="NumriData"/>
        <w:rPr>
          <w:szCs w:val="22"/>
        </w:rPr>
      </w:pPr>
      <w:r w:rsidRPr="00A15A86">
        <w:rPr>
          <w:szCs w:val="22"/>
        </w:rPr>
        <w:t>Nr.469, datë 23.6.2005</w:t>
      </w:r>
    </w:p>
    <w:p w:rsidR="003672F3" w:rsidRPr="00A15A86" w:rsidRDefault="003672F3" w:rsidP="003672F3">
      <w:pPr>
        <w:pStyle w:val="Paragrafi"/>
        <w:rPr>
          <w:szCs w:val="22"/>
        </w:rPr>
      </w:pPr>
    </w:p>
    <w:p w:rsidR="003672F3" w:rsidRPr="00A15A86" w:rsidRDefault="003672F3" w:rsidP="003672F3">
      <w:pPr>
        <w:pStyle w:val="Titulli"/>
      </w:pPr>
      <w:r w:rsidRPr="00A15A86">
        <w:t>Për miratimin e strategjisë dhe të planit kombëtar të veprimit për zbatimin e Konventës së Aarhusit</w:t>
      </w:r>
    </w:p>
    <w:p w:rsidR="003672F3" w:rsidRPr="00A15A86" w:rsidRDefault="003672F3" w:rsidP="003672F3">
      <w:pPr>
        <w:pStyle w:val="Paragrafi"/>
        <w:rPr>
          <w:szCs w:val="22"/>
        </w:rPr>
      </w:pPr>
    </w:p>
    <w:p w:rsidR="003672F3" w:rsidRPr="00A15A86" w:rsidRDefault="003672F3" w:rsidP="003672F3">
      <w:pPr>
        <w:pStyle w:val="BazLigjPropozues"/>
      </w:pPr>
      <w:r w:rsidRPr="00A15A86">
        <w:t>Në mbështetje të nenit 100 të Kushtetutës, me propozimin e Ministrit të Mjedisit, Këshilli i Ministrave</w:t>
      </w:r>
    </w:p>
    <w:p w:rsidR="003672F3" w:rsidRPr="00A15A86" w:rsidRDefault="003672F3" w:rsidP="003672F3">
      <w:pPr>
        <w:pStyle w:val="Paragrafi"/>
        <w:rPr>
          <w:szCs w:val="22"/>
        </w:rPr>
      </w:pPr>
    </w:p>
    <w:p w:rsidR="003672F3" w:rsidRPr="00A15A86" w:rsidRDefault="003672F3" w:rsidP="003672F3">
      <w:pPr>
        <w:pStyle w:val="VENDOSI"/>
      </w:pPr>
      <w:r w:rsidRPr="00A15A86">
        <w:t>Vendosi:</w:t>
      </w:r>
    </w:p>
    <w:p w:rsidR="003672F3" w:rsidRPr="00A15A86" w:rsidRDefault="003672F3" w:rsidP="003672F3">
      <w:pPr>
        <w:pStyle w:val="Paragrafi"/>
        <w:rPr>
          <w:szCs w:val="22"/>
        </w:rPr>
      </w:pPr>
    </w:p>
    <w:p w:rsidR="003672F3" w:rsidRPr="00A15A86" w:rsidRDefault="003672F3" w:rsidP="003672F3">
      <w:pPr>
        <w:pStyle w:val="Paragrafi"/>
        <w:rPr>
          <w:szCs w:val="22"/>
        </w:rPr>
      </w:pPr>
      <w:r w:rsidRPr="00A15A86">
        <w:rPr>
          <w:szCs w:val="22"/>
        </w:rPr>
        <w:t>1. Miratimin e Strategjisë dhe të Planit Kombëtar të Veprimit për zbatimin e Konventës së Aarhusit, sipas tekstit që i bashkëlidhet këtij vendimi.</w:t>
      </w:r>
    </w:p>
    <w:p w:rsidR="003672F3" w:rsidRPr="00A15A86" w:rsidRDefault="003672F3" w:rsidP="003672F3">
      <w:pPr>
        <w:pStyle w:val="Paragrafi"/>
        <w:rPr>
          <w:szCs w:val="22"/>
        </w:rPr>
      </w:pPr>
      <w:r w:rsidRPr="00A15A86">
        <w:rPr>
          <w:szCs w:val="22"/>
        </w:rPr>
        <w:t>2. Ngarkohen Ministri i Mjedisit dhe të gjitha ministritë e institucionet e përcaktuara në Planin Kombëtar të Veprimit për zbatimin e këtij vendimi.</w:t>
      </w:r>
    </w:p>
    <w:p w:rsidR="003672F3" w:rsidRPr="00A15A86" w:rsidRDefault="003672F3" w:rsidP="003672F3">
      <w:pPr>
        <w:pStyle w:val="Paragrafi"/>
        <w:rPr>
          <w:szCs w:val="22"/>
        </w:rPr>
      </w:pPr>
      <w:r w:rsidRPr="00A15A86">
        <w:rPr>
          <w:szCs w:val="22"/>
        </w:rPr>
        <w:t>Ky vendim hyn në fuqi pas botimit në Fletoren Zyrtare.</w:t>
      </w:r>
    </w:p>
    <w:p w:rsidR="003672F3" w:rsidRPr="00A15A86" w:rsidRDefault="003672F3" w:rsidP="003672F3">
      <w:pPr>
        <w:pStyle w:val="Autoriteti"/>
      </w:pPr>
      <w:r w:rsidRPr="00A15A86">
        <w:t>Kryeministri</w:t>
      </w:r>
    </w:p>
    <w:p w:rsidR="003672F3" w:rsidRPr="00A15A86" w:rsidRDefault="003672F3" w:rsidP="003672F3">
      <w:pPr>
        <w:pStyle w:val="AutoritetiEmer"/>
      </w:pPr>
      <w:r w:rsidRPr="00A15A8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72F3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4438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7D151-CA20-4150-AB6D-7C65D24B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3672F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