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185" w:rsidRPr="0057053F" w:rsidRDefault="008C7185" w:rsidP="008C7185">
      <w:pPr>
        <w:pStyle w:val="Akti"/>
        <w:rPr>
          <w:lang w:val="it-IT"/>
        </w:rPr>
      </w:pPr>
      <w:bookmarkStart w:id="0" w:name="_GoBack"/>
      <w:bookmarkEnd w:id="0"/>
      <w:r w:rsidRPr="0057053F">
        <w:rPr>
          <w:lang w:val="it-IT"/>
        </w:rPr>
        <w:t>VENDIM</w:t>
      </w:r>
    </w:p>
    <w:p w:rsidR="008C7185" w:rsidRPr="0057053F" w:rsidRDefault="008C7185" w:rsidP="008C7185">
      <w:pPr>
        <w:pStyle w:val="NumriData"/>
        <w:rPr>
          <w:lang w:val="it-IT"/>
        </w:rPr>
      </w:pPr>
      <w:r w:rsidRPr="0057053F">
        <w:rPr>
          <w:lang w:val="it-IT"/>
        </w:rPr>
        <w:t>Nr.514,</w:t>
      </w:r>
      <w:r>
        <w:rPr>
          <w:lang w:val="it-IT"/>
        </w:rPr>
        <w:t xml:space="preserve"> </w:t>
      </w:r>
      <w:r w:rsidRPr="0057053F">
        <w:rPr>
          <w:lang w:val="it-IT"/>
        </w:rPr>
        <w:t>datë 30.6.2005</w:t>
      </w:r>
    </w:p>
    <w:p w:rsidR="008C7185" w:rsidRDefault="008C7185" w:rsidP="008C7185">
      <w:pPr>
        <w:pStyle w:val="Paragrafi"/>
        <w:ind w:firstLine="0"/>
        <w:rPr>
          <w:lang w:val="it-IT"/>
        </w:rPr>
      </w:pPr>
    </w:p>
    <w:p w:rsidR="008C7185" w:rsidRPr="0057053F" w:rsidRDefault="008C7185" w:rsidP="008C7185">
      <w:pPr>
        <w:pStyle w:val="Titulli"/>
        <w:rPr>
          <w:lang w:val="it-IT"/>
        </w:rPr>
      </w:pPr>
      <w:r w:rsidRPr="0057053F">
        <w:rPr>
          <w:lang w:val="it-IT"/>
        </w:rPr>
        <w:t>PËR NJË NDRYSHIM NË VENDIMIN NR.437, DATË 3.9.1993 TË KËSHILLIT TË MINISTRAVE “Për PAGAT E PUNONJËSVE TË TATIMEVE”, TË NDRYSHUAR</w:t>
      </w:r>
    </w:p>
    <w:p w:rsidR="008C7185" w:rsidRDefault="008C7185" w:rsidP="008C7185">
      <w:pPr>
        <w:pStyle w:val="Paragrafi"/>
        <w:rPr>
          <w:lang w:val="it-IT"/>
        </w:rPr>
      </w:pPr>
    </w:p>
    <w:p w:rsidR="008C7185" w:rsidRPr="00F4431D" w:rsidRDefault="008C7185" w:rsidP="008C7185">
      <w:pPr>
        <w:pStyle w:val="Paragrafi"/>
        <w:rPr>
          <w:lang w:val="it-IT"/>
        </w:rPr>
      </w:pPr>
      <w:r w:rsidRPr="00F4431D">
        <w:rPr>
          <w:lang w:val="it-IT"/>
        </w:rPr>
        <w:t>N</w:t>
      </w:r>
      <w:r>
        <w:rPr>
          <w:lang w:val="it-IT"/>
        </w:rPr>
        <w:t>ë</w:t>
      </w:r>
      <w:r w:rsidRPr="00F4431D">
        <w:rPr>
          <w:lang w:val="it-IT"/>
        </w:rPr>
        <w:t xml:space="preserve"> mbështetje të nenit 100 të Kushte</w:t>
      </w:r>
      <w:r>
        <w:rPr>
          <w:lang w:val="it-IT"/>
        </w:rPr>
        <w:t>tutës, të shkronjave “ç” e “dh” të nenit 5/1</w:t>
      </w:r>
      <w:r w:rsidRPr="00F4431D">
        <w:rPr>
          <w:lang w:val="it-IT"/>
        </w:rPr>
        <w:t xml:space="preserve"> të ligjit nr.8487, dat</w:t>
      </w:r>
      <w:r>
        <w:rPr>
          <w:lang w:val="it-IT"/>
        </w:rPr>
        <w:t>ë 13.5.1999</w:t>
      </w:r>
      <w:r w:rsidRPr="00F4431D">
        <w:rPr>
          <w:lang w:val="it-IT"/>
        </w:rPr>
        <w:t xml:space="preserve"> “P</w:t>
      </w:r>
      <w:r>
        <w:rPr>
          <w:lang w:val="it-IT"/>
        </w:rPr>
        <w:t>ë</w:t>
      </w:r>
      <w:r w:rsidRPr="00F4431D">
        <w:rPr>
          <w:lang w:val="it-IT"/>
        </w:rPr>
        <w:t>r kompetencat p</w:t>
      </w:r>
      <w:r>
        <w:rPr>
          <w:lang w:val="it-IT"/>
        </w:rPr>
        <w:t>ë</w:t>
      </w:r>
      <w:r w:rsidRPr="00F4431D">
        <w:rPr>
          <w:lang w:val="it-IT"/>
        </w:rPr>
        <w:t>r caktimin e pagave të punës</w:t>
      </w:r>
      <w:r>
        <w:rPr>
          <w:lang w:val="it-IT"/>
        </w:rPr>
        <w:t>”, të ndryshuar, dhe të nenit 8</w:t>
      </w:r>
      <w:r w:rsidRPr="00F4431D">
        <w:rPr>
          <w:lang w:val="it-IT"/>
        </w:rPr>
        <w:t xml:space="preserve"> të ligjit nr.9339, dat</w:t>
      </w:r>
      <w:r>
        <w:rPr>
          <w:lang w:val="it-IT"/>
        </w:rPr>
        <w:t>ë 21.12.2004</w:t>
      </w:r>
      <w:r w:rsidRPr="00F4431D">
        <w:rPr>
          <w:lang w:val="it-IT"/>
        </w:rPr>
        <w:t xml:space="preserve"> “P</w:t>
      </w:r>
      <w:r>
        <w:rPr>
          <w:lang w:val="it-IT"/>
        </w:rPr>
        <w:t>ër Buxhetin e Shtetit</w:t>
      </w:r>
      <w:r w:rsidRPr="00F4431D">
        <w:rPr>
          <w:lang w:val="it-IT"/>
        </w:rPr>
        <w:t xml:space="preserve"> t</w:t>
      </w:r>
      <w:r>
        <w:rPr>
          <w:lang w:val="it-IT"/>
        </w:rPr>
        <w:t>ë vitit 2005”, me propozimin e M</w:t>
      </w:r>
      <w:r w:rsidRPr="00F4431D">
        <w:rPr>
          <w:lang w:val="it-IT"/>
        </w:rPr>
        <w:t>inistrit të Shtetit p</w:t>
      </w:r>
      <w:r>
        <w:rPr>
          <w:lang w:val="it-IT"/>
        </w:rPr>
        <w:t>ër Koordinimin dhe të M</w:t>
      </w:r>
      <w:r w:rsidRPr="00F4431D">
        <w:rPr>
          <w:lang w:val="it-IT"/>
        </w:rPr>
        <w:t>inistrit të Financave, Këshilli i Ministrave</w:t>
      </w:r>
    </w:p>
    <w:p w:rsidR="008C7185" w:rsidRDefault="008C7185" w:rsidP="008C7185">
      <w:pPr>
        <w:pStyle w:val="Paragrafi"/>
        <w:rPr>
          <w:lang w:val="it-IT"/>
        </w:rPr>
      </w:pPr>
    </w:p>
    <w:p w:rsidR="008C7185" w:rsidRPr="008C7185" w:rsidRDefault="008C7185" w:rsidP="008C7185">
      <w:pPr>
        <w:pStyle w:val="VENDOSI"/>
        <w:rPr>
          <w:lang w:val="it-IT"/>
        </w:rPr>
      </w:pPr>
      <w:r w:rsidRPr="008C7185">
        <w:rPr>
          <w:lang w:val="it-IT"/>
        </w:rPr>
        <w:t>VENDOSI:</w:t>
      </w:r>
    </w:p>
    <w:p w:rsidR="008C7185" w:rsidRPr="00F4431D" w:rsidRDefault="008C7185" w:rsidP="008C7185">
      <w:pPr>
        <w:pStyle w:val="Paragrafi"/>
        <w:rPr>
          <w:lang w:val="it-IT"/>
        </w:rPr>
      </w:pPr>
    </w:p>
    <w:p w:rsidR="008C7185" w:rsidRPr="00F4431D" w:rsidRDefault="008C7185" w:rsidP="008C7185">
      <w:pPr>
        <w:pStyle w:val="Paragrafi"/>
        <w:rPr>
          <w:lang w:val="it-IT"/>
        </w:rPr>
      </w:pPr>
      <w:r w:rsidRPr="00F4431D">
        <w:rPr>
          <w:lang w:val="it-IT"/>
        </w:rPr>
        <w:t>1. N</w:t>
      </w:r>
      <w:r>
        <w:rPr>
          <w:lang w:val="it-IT"/>
        </w:rPr>
        <w:t>ë</w:t>
      </w:r>
      <w:r w:rsidRPr="00F4431D">
        <w:rPr>
          <w:lang w:val="it-IT"/>
        </w:rPr>
        <w:t xml:space="preserve"> vendimin nr.437, dat</w:t>
      </w:r>
      <w:r>
        <w:rPr>
          <w:lang w:val="it-IT"/>
        </w:rPr>
        <w:t>ë 3.9.1993</w:t>
      </w:r>
      <w:r w:rsidRPr="00F4431D">
        <w:rPr>
          <w:lang w:val="it-IT"/>
        </w:rPr>
        <w:t xml:space="preserve"> të Këshillit të Ministrave,</w:t>
      </w:r>
      <w:r>
        <w:rPr>
          <w:lang w:val="it-IT"/>
        </w:rPr>
        <w:t xml:space="preserve"> të ndryshuar, lidhja nr.1 “Paga bazë sipas kl</w:t>
      </w:r>
      <w:r w:rsidRPr="00F4431D">
        <w:rPr>
          <w:lang w:val="it-IT"/>
        </w:rPr>
        <w:t>asave p</w:t>
      </w:r>
      <w:r>
        <w:rPr>
          <w:lang w:val="it-IT"/>
        </w:rPr>
        <w:t>ë</w:t>
      </w:r>
      <w:r w:rsidRPr="00F4431D">
        <w:rPr>
          <w:lang w:val="it-IT"/>
        </w:rPr>
        <w:t>r punonjësit tatimorë”,</w:t>
      </w:r>
      <w:r>
        <w:rPr>
          <w:lang w:val="it-IT"/>
        </w:rPr>
        <w:t xml:space="preserve"> zëvendësohet</w:t>
      </w:r>
      <w:r w:rsidRPr="00F4431D">
        <w:rPr>
          <w:lang w:val="it-IT"/>
        </w:rPr>
        <w:t xml:space="preserve"> me lidhjen me të njëjtin numër dhe emërtim, që i bashkëlidhet</w:t>
      </w:r>
      <w:r>
        <w:rPr>
          <w:lang w:val="it-IT"/>
        </w:rPr>
        <w:t xml:space="preserve"> kë</w:t>
      </w:r>
      <w:r w:rsidRPr="00F4431D">
        <w:rPr>
          <w:lang w:val="it-IT"/>
        </w:rPr>
        <w:t>tij vendimi dhe është pjesë p</w:t>
      </w:r>
      <w:r>
        <w:rPr>
          <w:lang w:val="it-IT"/>
        </w:rPr>
        <w:t>ë</w:t>
      </w:r>
      <w:r w:rsidRPr="00F4431D">
        <w:rPr>
          <w:lang w:val="it-IT"/>
        </w:rPr>
        <w:t>rb</w:t>
      </w:r>
      <w:r>
        <w:rPr>
          <w:lang w:val="it-IT"/>
        </w:rPr>
        <w:t>ë</w:t>
      </w:r>
      <w:r w:rsidRPr="00F4431D">
        <w:rPr>
          <w:lang w:val="it-IT"/>
        </w:rPr>
        <w:t>r</w:t>
      </w:r>
      <w:r>
        <w:rPr>
          <w:lang w:val="it-IT"/>
        </w:rPr>
        <w:t>ë</w:t>
      </w:r>
      <w:r w:rsidRPr="00F4431D">
        <w:rPr>
          <w:lang w:val="it-IT"/>
        </w:rPr>
        <w:t>se e tij.</w:t>
      </w:r>
    </w:p>
    <w:p w:rsidR="008C7185" w:rsidRPr="006C5A05" w:rsidRDefault="008C7185" w:rsidP="008C7185">
      <w:pPr>
        <w:pStyle w:val="Paragrafi"/>
        <w:rPr>
          <w:lang w:val="it-IT"/>
        </w:rPr>
      </w:pPr>
      <w:r>
        <w:rPr>
          <w:lang w:val="it-IT"/>
        </w:rPr>
        <w:t>2. Efektet financiare për paga e sigurime shoqë</w:t>
      </w:r>
      <w:r w:rsidRPr="00F4431D">
        <w:rPr>
          <w:lang w:val="it-IT"/>
        </w:rPr>
        <w:t>rore, që rrjedhin nga zbatimi i këtij vendimi, t</w:t>
      </w:r>
      <w:r>
        <w:rPr>
          <w:lang w:val="it-IT"/>
        </w:rPr>
        <w:t>ë përballohen nga fondi i pashpërndarë</w:t>
      </w:r>
      <w:r w:rsidRPr="00F4431D">
        <w:rPr>
          <w:lang w:val="it-IT"/>
        </w:rPr>
        <w:t xml:space="preserve"> i pagave, në bazë të</w:t>
      </w:r>
      <w:r>
        <w:rPr>
          <w:lang w:val="it-IT"/>
        </w:rPr>
        <w:t xml:space="preserve"> </w:t>
      </w:r>
      <w:r w:rsidRPr="006C5A05">
        <w:rPr>
          <w:lang w:val="it-IT"/>
        </w:rPr>
        <w:t>p</w:t>
      </w:r>
      <w:r>
        <w:rPr>
          <w:lang w:val="it-IT"/>
        </w:rPr>
        <w:t>ë</w:t>
      </w:r>
      <w:r w:rsidRPr="006C5A05">
        <w:rPr>
          <w:lang w:val="it-IT"/>
        </w:rPr>
        <w:t>rcaktimit t</w:t>
      </w:r>
      <w:r>
        <w:rPr>
          <w:lang w:val="it-IT"/>
        </w:rPr>
        <w:t>ë</w:t>
      </w:r>
      <w:r w:rsidRPr="006C5A05">
        <w:rPr>
          <w:lang w:val="it-IT"/>
        </w:rPr>
        <w:t xml:space="preserve"> bërë n</w:t>
      </w:r>
      <w:r>
        <w:rPr>
          <w:lang w:val="it-IT"/>
        </w:rPr>
        <w:t>ë nenin 8</w:t>
      </w:r>
      <w:r w:rsidRPr="006C5A05">
        <w:rPr>
          <w:lang w:val="it-IT"/>
        </w:rPr>
        <w:t xml:space="preserve"> t</w:t>
      </w:r>
      <w:r>
        <w:rPr>
          <w:lang w:val="it-IT"/>
        </w:rPr>
        <w:t>ë</w:t>
      </w:r>
      <w:r w:rsidRPr="006C5A05">
        <w:rPr>
          <w:lang w:val="it-IT"/>
        </w:rPr>
        <w:t xml:space="preserve"> ligjit nr.9339, dat</w:t>
      </w:r>
      <w:r>
        <w:rPr>
          <w:lang w:val="it-IT"/>
        </w:rPr>
        <w:t>ë 21.12.2004</w:t>
      </w:r>
      <w:r w:rsidRPr="006C5A05">
        <w:rPr>
          <w:lang w:val="it-IT"/>
        </w:rPr>
        <w:t xml:space="preserve"> “P</w:t>
      </w:r>
      <w:r>
        <w:rPr>
          <w:lang w:val="it-IT"/>
        </w:rPr>
        <w:t>ër Buxhetin e Shtetit</w:t>
      </w:r>
      <w:r w:rsidRPr="006C5A05">
        <w:rPr>
          <w:lang w:val="it-IT"/>
        </w:rPr>
        <w:t xml:space="preserve"> të vitit 2005”.</w:t>
      </w:r>
    </w:p>
    <w:p w:rsidR="008C7185" w:rsidRPr="006C5A05" w:rsidRDefault="008C7185" w:rsidP="008C7185">
      <w:pPr>
        <w:pStyle w:val="Paragrafi"/>
        <w:rPr>
          <w:lang w:val="it-IT"/>
        </w:rPr>
      </w:pPr>
      <w:r w:rsidRPr="006C5A05">
        <w:rPr>
          <w:lang w:val="it-IT"/>
        </w:rPr>
        <w:t xml:space="preserve">Ky vendim hyn në fuqi pas botimit në </w:t>
      </w:r>
      <w:r>
        <w:rPr>
          <w:lang w:val="it-IT"/>
        </w:rPr>
        <w:t>Fletoren Zyrtare</w:t>
      </w:r>
      <w:r w:rsidRPr="006C5A05">
        <w:rPr>
          <w:lang w:val="it-IT"/>
        </w:rPr>
        <w:t xml:space="preserve"> dhe i shtrin efektet nga data 1 gusht 2005.</w:t>
      </w:r>
    </w:p>
    <w:p w:rsidR="008C7185" w:rsidRPr="0057053F" w:rsidRDefault="008C7185" w:rsidP="008C7185">
      <w:pPr>
        <w:pStyle w:val="Autoriteti"/>
        <w:rPr>
          <w:lang w:val="it-IT"/>
        </w:rPr>
      </w:pPr>
      <w:r w:rsidRPr="0057053F">
        <w:rPr>
          <w:lang w:val="it-IT"/>
        </w:rPr>
        <w:t>KRYEMINISTRI</w:t>
      </w:r>
    </w:p>
    <w:p w:rsidR="008C7185" w:rsidRPr="0057053F" w:rsidRDefault="008C7185" w:rsidP="008C7185">
      <w:pPr>
        <w:pStyle w:val="AutoritetiEmer"/>
        <w:rPr>
          <w:lang w:val="it-IT"/>
        </w:rPr>
      </w:pPr>
      <w:r w:rsidRPr="0057053F">
        <w:rPr>
          <w:lang w:val="it-IT"/>
        </w:rPr>
        <w:t>Fatos Nano</w:t>
      </w:r>
    </w:p>
    <w:p w:rsidR="008C7185" w:rsidRDefault="008C7185" w:rsidP="008C7185">
      <w:pPr>
        <w:pStyle w:val="Paragrafi"/>
        <w:rPr>
          <w:lang w:val="it-IT"/>
        </w:rPr>
      </w:pPr>
    </w:p>
    <w:p w:rsidR="008C7185" w:rsidRDefault="008C7185" w:rsidP="008C7185">
      <w:pPr>
        <w:pStyle w:val="Paragrafi"/>
        <w:ind w:firstLine="0"/>
        <w:rPr>
          <w:lang w:val="it-IT"/>
        </w:rPr>
      </w:pPr>
    </w:p>
    <w:p w:rsidR="008C7185" w:rsidRPr="0057053F" w:rsidRDefault="008C7185" w:rsidP="008C7185">
      <w:pPr>
        <w:pStyle w:val="TitulliTitull"/>
        <w:rPr>
          <w:lang w:val="it-IT"/>
        </w:rPr>
      </w:pPr>
      <w:r w:rsidRPr="0057053F">
        <w:rPr>
          <w:lang w:val="it-IT"/>
        </w:rPr>
        <w:t>LIDHJA NR.1</w:t>
      </w:r>
    </w:p>
    <w:p w:rsidR="008C7185" w:rsidRPr="0057053F" w:rsidRDefault="008C7185" w:rsidP="008C7185">
      <w:pPr>
        <w:pStyle w:val="TitulliTitull"/>
        <w:rPr>
          <w:lang w:val="it-IT"/>
        </w:rPr>
      </w:pPr>
      <w:r w:rsidRPr="0057053F">
        <w:rPr>
          <w:lang w:val="it-IT"/>
        </w:rPr>
        <w:t>PAGA BAZË SIPAS KLASAVE PËR PUNONJËSIT TATIMORE</w:t>
      </w:r>
    </w:p>
    <w:p w:rsidR="008C7185" w:rsidRDefault="008C7185" w:rsidP="008C7185">
      <w:pPr>
        <w:pStyle w:val="Paragrafi"/>
        <w:rPr>
          <w:lang w:val="it-IT"/>
        </w:rPr>
      </w:pP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>
        <w:rPr>
          <w:lang w:val="it-IT"/>
        </w:rPr>
        <w:t xml:space="preserve">Nr. </w:t>
      </w:r>
      <w:r>
        <w:rPr>
          <w:lang w:val="it-IT"/>
        </w:rPr>
        <w:tab/>
      </w:r>
      <w:r>
        <w:rPr>
          <w:lang w:val="it-IT"/>
        </w:rPr>
        <w:tab/>
        <w:t>Kl</w:t>
      </w:r>
      <w:r w:rsidRPr="00F4431D">
        <w:rPr>
          <w:lang w:val="it-IT"/>
        </w:rPr>
        <w:t>asa</w:t>
      </w:r>
      <w:r>
        <w:rPr>
          <w:lang w:val="it-IT"/>
        </w:rPr>
        <w:tab/>
      </w:r>
      <w:r>
        <w:rPr>
          <w:lang w:val="it-IT"/>
        </w:rPr>
        <w:tab/>
        <w:t>Paga b</w:t>
      </w:r>
      <w:r w:rsidRPr="00F4431D">
        <w:rPr>
          <w:lang w:val="it-IT"/>
        </w:rPr>
        <w:t>az</w:t>
      </w:r>
      <w:r>
        <w:rPr>
          <w:lang w:val="it-IT"/>
        </w:rPr>
        <w:t>ë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>
        <w:rPr>
          <w:lang w:val="it-IT"/>
        </w:rPr>
        <w:t>rendor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m</w:t>
      </w:r>
      <w:r w:rsidRPr="00F4431D">
        <w:rPr>
          <w:lang w:val="it-IT"/>
        </w:rPr>
        <w:t>ujore n</w:t>
      </w:r>
      <w:r>
        <w:rPr>
          <w:lang w:val="it-IT"/>
        </w:rPr>
        <w:t>ë</w:t>
      </w:r>
      <w:r w:rsidRPr="00F4431D">
        <w:rPr>
          <w:lang w:val="it-IT"/>
        </w:rPr>
        <w:t xml:space="preserve"> lek</w:t>
      </w:r>
      <w:r>
        <w:rPr>
          <w:lang w:val="it-IT"/>
        </w:rPr>
        <w:t>ë</w:t>
      </w:r>
    </w:p>
    <w:p w:rsidR="008C7185" w:rsidRDefault="008C7185" w:rsidP="008C7185">
      <w:pPr>
        <w:pStyle w:val="Paragrafi"/>
        <w:jc w:val="center"/>
        <w:rPr>
          <w:lang w:val="it-IT"/>
        </w:rPr>
      </w:pP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1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I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11</w:t>
      </w:r>
      <w:r>
        <w:rPr>
          <w:lang w:val="it-IT"/>
        </w:rPr>
        <w:t xml:space="preserve"> </w:t>
      </w:r>
      <w:r w:rsidRPr="00F4431D">
        <w:rPr>
          <w:lang w:val="it-IT"/>
        </w:rPr>
        <w:t>800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2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II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12</w:t>
      </w:r>
      <w:r>
        <w:rPr>
          <w:lang w:val="it-IT"/>
        </w:rPr>
        <w:t xml:space="preserve"> </w:t>
      </w:r>
      <w:r w:rsidRPr="00F4431D">
        <w:rPr>
          <w:lang w:val="it-IT"/>
        </w:rPr>
        <w:t>000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3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III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12</w:t>
      </w:r>
      <w:r>
        <w:rPr>
          <w:lang w:val="it-IT"/>
        </w:rPr>
        <w:t xml:space="preserve"> </w:t>
      </w:r>
      <w:r w:rsidRPr="00F4431D">
        <w:rPr>
          <w:lang w:val="it-IT"/>
        </w:rPr>
        <w:t>300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4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IV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12</w:t>
      </w:r>
      <w:r>
        <w:rPr>
          <w:lang w:val="it-IT"/>
        </w:rPr>
        <w:t xml:space="preserve"> </w:t>
      </w:r>
      <w:r w:rsidRPr="00F4431D">
        <w:rPr>
          <w:lang w:val="it-IT"/>
        </w:rPr>
        <w:t>700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5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V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13</w:t>
      </w:r>
      <w:r>
        <w:rPr>
          <w:lang w:val="it-IT"/>
        </w:rPr>
        <w:t xml:space="preserve"> </w:t>
      </w:r>
      <w:r w:rsidRPr="00F4431D">
        <w:rPr>
          <w:lang w:val="it-IT"/>
        </w:rPr>
        <w:t>100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6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VI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13</w:t>
      </w:r>
      <w:r>
        <w:rPr>
          <w:lang w:val="it-IT"/>
        </w:rPr>
        <w:t xml:space="preserve"> </w:t>
      </w:r>
      <w:r w:rsidRPr="00F4431D">
        <w:rPr>
          <w:lang w:val="it-IT"/>
        </w:rPr>
        <w:t>900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7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VII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14</w:t>
      </w:r>
      <w:r>
        <w:rPr>
          <w:lang w:val="it-IT"/>
        </w:rPr>
        <w:t xml:space="preserve"> </w:t>
      </w:r>
      <w:r w:rsidRPr="00F4431D">
        <w:rPr>
          <w:lang w:val="it-IT"/>
        </w:rPr>
        <w:t>200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8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VIII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14</w:t>
      </w:r>
      <w:r>
        <w:rPr>
          <w:lang w:val="it-IT"/>
        </w:rPr>
        <w:t xml:space="preserve"> </w:t>
      </w:r>
      <w:r w:rsidRPr="00F4431D">
        <w:rPr>
          <w:lang w:val="it-IT"/>
        </w:rPr>
        <w:t>500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9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  <w:t>IX</w:t>
      </w:r>
      <w:r>
        <w:rPr>
          <w:lang w:val="it-IT"/>
        </w:rPr>
        <w:tab/>
      </w:r>
      <w:r>
        <w:rPr>
          <w:lang w:val="it-IT"/>
        </w:rPr>
        <w:tab/>
        <w:t>1</w:t>
      </w:r>
      <w:r w:rsidRPr="00F4431D">
        <w:rPr>
          <w:lang w:val="it-IT"/>
        </w:rPr>
        <w:t>5</w:t>
      </w:r>
      <w:r>
        <w:rPr>
          <w:lang w:val="it-IT"/>
        </w:rPr>
        <w:t xml:space="preserve"> </w:t>
      </w:r>
      <w:r w:rsidRPr="00F4431D">
        <w:rPr>
          <w:lang w:val="it-IT"/>
        </w:rPr>
        <w:t>600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10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  <w:t>X</w:t>
      </w:r>
      <w:r>
        <w:rPr>
          <w:lang w:val="it-IT"/>
        </w:rPr>
        <w:tab/>
      </w:r>
      <w:r>
        <w:rPr>
          <w:lang w:val="it-IT"/>
        </w:rPr>
        <w:tab/>
        <w:t>1</w:t>
      </w:r>
      <w:r w:rsidRPr="00F4431D">
        <w:rPr>
          <w:lang w:val="it-IT"/>
        </w:rPr>
        <w:t>7</w:t>
      </w:r>
      <w:r>
        <w:rPr>
          <w:lang w:val="it-IT"/>
        </w:rPr>
        <w:t xml:space="preserve"> </w:t>
      </w:r>
      <w:r w:rsidRPr="00F4431D">
        <w:rPr>
          <w:lang w:val="it-IT"/>
        </w:rPr>
        <w:t>100</w:t>
      </w:r>
    </w:p>
    <w:p w:rsidR="008C7185" w:rsidRPr="00F4431D" w:rsidRDefault="008C7185" w:rsidP="008C7185">
      <w:pPr>
        <w:pStyle w:val="Paragrafi"/>
        <w:jc w:val="center"/>
        <w:rPr>
          <w:lang w:val="it-IT"/>
        </w:rPr>
      </w:pPr>
      <w:r w:rsidRPr="00F4431D">
        <w:rPr>
          <w:lang w:val="it-IT"/>
        </w:rPr>
        <w:t>11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XI</w:t>
      </w:r>
      <w:r>
        <w:rPr>
          <w:lang w:val="it-IT"/>
        </w:rPr>
        <w:tab/>
      </w:r>
      <w:r>
        <w:rPr>
          <w:lang w:val="it-IT"/>
        </w:rPr>
        <w:tab/>
      </w:r>
      <w:r w:rsidRPr="00F4431D">
        <w:rPr>
          <w:lang w:val="it-IT"/>
        </w:rPr>
        <w:t>17</w:t>
      </w:r>
      <w:r>
        <w:rPr>
          <w:lang w:val="it-IT"/>
        </w:rPr>
        <w:t xml:space="preserve"> </w:t>
      </w:r>
      <w:r w:rsidRPr="00F4431D">
        <w:rPr>
          <w:lang w:val="it-IT"/>
        </w:rPr>
        <w:t>800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12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XII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18</w:t>
      </w:r>
      <w:r>
        <w:rPr>
          <w:lang w:val="it-IT"/>
        </w:rPr>
        <w:t xml:space="preserve"> </w:t>
      </w:r>
      <w:r w:rsidRPr="00444EF5">
        <w:rPr>
          <w:lang w:val="it-IT"/>
        </w:rPr>
        <w:t>300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13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XIII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19</w:t>
      </w:r>
      <w:r>
        <w:rPr>
          <w:lang w:val="it-IT"/>
        </w:rPr>
        <w:t xml:space="preserve"> </w:t>
      </w:r>
      <w:r w:rsidRPr="00444EF5">
        <w:rPr>
          <w:lang w:val="it-IT"/>
        </w:rPr>
        <w:t>100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14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XIV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19</w:t>
      </w:r>
      <w:r>
        <w:rPr>
          <w:lang w:val="it-IT"/>
        </w:rPr>
        <w:t xml:space="preserve"> </w:t>
      </w:r>
      <w:r w:rsidRPr="00444EF5">
        <w:rPr>
          <w:lang w:val="it-IT"/>
        </w:rPr>
        <w:t>700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15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XV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20</w:t>
      </w:r>
      <w:r>
        <w:rPr>
          <w:lang w:val="it-IT"/>
        </w:rPr>
        <w:t xml:space="preserve"> </w:t>
      </w:r>
      <w:r w:rsidRPr="00444EF5">
        <w:rPr>
          <w:lang w:val="it-IT"/>
        </w:rPr>
        <w:t>200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16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XVI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20</w:t>
      </w:r>
      <w:r>
        <w:rPr>
          <w:lang w:val="it-IT"/>
        </w:rPr>
        <w:t xml:space="preserve"> </w:t>
      </w:r>
      <w:r w:rsidRPr="00444EF5">
        <w:rPr>
          <w:lang w:val="it-IT"/>
        </w:rPr>
        <w:t>700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17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XVII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21</w:t>
      </w:r>
      <w:r>
        <w:rPr>
          <w:lang w:val="it-IT"/>
        </w:rPr>
        <w:t xml:space="preserve"> </w:t>
      </w:r>
      <w:r w:rsidRPr="00444EF5">
        <w:rPr>
          <w:lang w:val="it-IT"/>
        </w:rPr>
        <w:t>000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18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XVIII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21</w:t>
      </w:r>
      <w:r>
        <w:rPr>
          <w:lang w:val="it-IT"/>
        </w:rPr>
        <w:t xml:space="preserve"> </w:t>
      </w:r>
      <w:r w:rsidRPr="00444EF5">
        <w:rPr>
          <w:lang w:val="it-IT"/>
        </w:rPr>
        <w:t>500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19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XIX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21</w:t>
      </w:r>
      <w:r>
        <w:rPr>
          <w:lang w:val="it-IT"/>
        </w:rPr>
        <w:t xml:space="preserve"> </w:t>
      </w:r>
      <w:r w:rsidRPr="00444EF5">
        <w:rPr>
          <w:lang w:val="it-IT"/>
        </w:rPr>
        <w:t>800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20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XX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23</w:t>
      </w:r>
      <w:r>
        <w:rPr>
          <w:lang w:val="it-IT"/>
        </w:rPr>
        <w:t xml:space="preserve"> </w:t>
      </w:r>
      <w:r w:rsidRPr="00444EF5">
        <w:rPr>
          <w:lang w:val="it-IT"/>
        </w:rPr>
        <w:t>500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21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XXI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26</w:t>
      </w:r>
      <w:r>
        <w:rPr>
          <w:lang w:val="it-IT"/>
        </w:rPr>
        <w:t xml:space="preserve"> </w:t>
      </w:r>
      <w:r w:rsidRPr="00444EF5">
        <w:rPr>
          <w:lang w:val="it-IT"/>
        </w:rPr>
        <w:t>000</w:t>
      </w:r>
    </w:p>
    <w:p w:rsidR="008C7185" w:rsidRPr="00444EF5" w:rsidRDefault="008C7185" w:rsidP="008C7185">
      <w:pPr>
        <w:pStyle w:val="Paragrafi"/>
        <w:jc w:val="center"/>
        <w:rPr>
          <w:lang w:val="it-IT"/>
        </w:rPr>
      </w:pPr>
      <w:r w:rsidRPr="00444EF5">
        <w:rPr>
          <w:lang w:val="it-IT"/>
        </w:rPr>
        <w:t>22</w:t>
      </w:r>
      <w:r>
        <w:rPr>
          <w:lang w:val="it-IT"/>
        </w:rPr>
        <w:t>.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XXII</w:t>
      </w:r>
      <w:r>
        <w:rPr>
          <w:lang w:val="it-IT"/>
        </w:rPr>
        <w:tab/>
      </w:r>
      <w:r>
        <w:rPr>
          <w:lang w:val="it-IT"/>
        </w:rPr>
        <w:tab/>
      </w:r>
      <w:r w:rsidRPr="00444EF5">
        <w:rPr>
          <w:lang w:val="it-IT"/>
        </w:rPr>
        <w:t>28</w:t>
      </w:r>
      <w:r>
        <w:rPr>
          <w:lang w:val="it-IT"/>
        </w:rPr>
        <w:t xml:space="preserve"> </w:t>
      </w:r>
      <w:r w:rsidRPr="00444EF5">
        <w:rPr>
          <w:lang w:val="it-IT"/>
        </w:rPr>
        <w:t>000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F6043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C7185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51990D-DB23-429D-96F6-5697F20D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C718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C718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2019-03-16T17:56:00Z</dcterms:created>
  <dcterms:modified xsi:type="dcterms:W3CDTF">2019-03-16T17:56:00Z</dcterms:modified>
</cp:coreProperties>
</file>