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255" w:rsidRPr="000F6B73" w:rsidRDefault="000F7255" w:rsidP="000F7255">
      <w:pPr>
        <w:pStyle w:val="Akti"/>
      </w:pPr>
      <w:bookmarkStart w:id="0" w:name="_GoBack"/>
      <w:bookmarkEnd w:id="0"/>
      <w:r w:rsidRPr="000F6B73">
        <w:t>Vendim</w:t>
      </w:r>
    </w:p>
    <w:p w:rsidR="000F7255" w:rsidRPr="000F6B73" w:rsidRDefault="000F7255" w:rsidP="000F7255">
      <w:pPr>
        <w:pStyle w:val="NumriData"/>
      </w:pPr>
      <w:r w:rsidRPr="000F6B73">
        <w:t>Nr.</w:t>
      </w:r>
      <w:r w:rsidR="00637956">
        <w:t xml:space="preserve"> </w:t>
      </w:r>
      <w:r w:rsidRPr="000F6B73">
        <w:t>561, datë 12.8.2005</w:t>
      </w:r>
    </w:p>
    <w:p w:rsidR="000F7255" w:rsidRPr="000F6B73" w:rsidRDefault="000F7255" w:rsidP="000F7255">
      <w:pPr>
        <w:pStyle w:val="Paragrafi"/>
        <w:rPr>
          <w:lang w:val="it-IT"/>
        </w:rPr>
      </w:pPr>
    </w:p>
    <w:p w:rsidR="000F7255" w:rsidRPr="005648CE" w:rsidRDefault="000F7255" w:rsidP="000F7255">
      <w:pPr>
        <w:pStyle w:val="Titulli"/>
      </w:pPr>
      <w:r w:rsidRPr="005648CE">
        <w:t>Për përcaktimin e pagave referuese për llogaritjen e pensioneve</w:t>
      </w:r>
    </w:p>
    <w:p w:rsidR="000F7255" w:rsidRPr="00637956" w:rsidRDefault="000F7255" w:rsidP="00637956">
      <w:pPr>
        <w:pStyle w:val="Paragrafi"/>
      </w:pPr>
    </w:p>
    <w:p w:rsidR="000F7255" w:rsidRDefault="000F7255" w:rsidP="000F7255">
      <w:pPr>
        <w:pStyle w:val="Paragrafi"/>
        <w:rPr>
          <w:lang w:val="it-IT"/>
        </w:rPr>
      </w:pPr>
      <w:r>
        <w:rPr>
          <w:lang w:val="it-IT"/>
        </w:rPr>
        <w:t>Në mbështetje të nenit 100 të Kushtetutës dhe të pikës 1 të nenit 59 të ligjit nr.7703, datë 11.5.1993 “Për sigurimet shoqërore në Republikën e Shqipërisë“, të ndryshuar, me propozimin e Ministrit të Punës dhe të Çështjeve Sociale, Këshilli i Ministrave</w:t>
      </w:r>
    </w:p>
    <w:p w:rsidR="000F7255" w:rsidRDefault="000F7255" w:rsidP="000F7255">
      <w:pPr>
        <w:pStyle w:val="Paragrafi"/>
        <w:rPr>
          <w:lang w:val="it-IT"/>
        </w:rPr>
      </w:pPr>
    </w:p>
    <w:p w:rsidR="000F7255" w:rsidRDefault="000F7255" w:rsidP="000F7255">
      <w:pPr>
        <w:pStyle w:val="VENDOSI"/>
      </w:pPr>
      <w:r>
        <w:t>Vendosi:</w:t>
      </w:r>
    </w:p>
    <w:p w:rsidR="000F7255" w:rsidRDefault="000F7255" w:rsidP="000F7255">
      <w:pPr>
        <w:pStyle w:val="Paragrafi"/>
        <w:rPr>
          <w:lang w:val="it-IT"/>
        </w:rPr>
      </w:pPr>
    </w:p>
    <w:p w:rsidR="000F7255" w:rsidRPr="000F6B73" w:rsidRDefault="000F7255" w:rsidP="000F7255">
      <w:pPr>
        <w:pStyle w:val="Paragrafi"/>
        <w:rPr>
          <w:lang w:val="it-IT"/>
        </w:rPr>
      </w:pPr>
      <w:r w:rsidRPr="000F6B73">
        <w:rPr>
          <w:lang w:val="it-IT"/>
        </w:rPr>
        <w:t>Pagat referuese p</w:t>
      </w:r>
      <w:r>
        <w:rPr>
          <w:lang w:val="it-IT"/>
        </w:rPr>
        <w:t>ë</w:t>
      </w:r>
      <w:r w:rsidRPr="000F6B73">
        <w:rPr>
          <w:lang w:val="it-IT"/>
        </w:rPr>
        <w:t>r periudh</w:t>
      </w:r>
      <w:r>
        <w:rPr>
          <w:lang w:val="it-IT"/>
        </w:rPr>
        <w:t>ë</w:t>
      </w:r>
      <w:r w:rsidRPr="000F6B73">
        <w:rPr>
          <w:lang w:val="it-IT"/>
        </w:rPr>
        <w:t>n e sigurimit para dat</w:t>
      </w:r>
      <w:r>
        <w:rPr>
          <w:lang w:val="it-IT"/>
        </w:rPr>
        <w:t>ë</w:t>
      </w:r>
      <w:r w:rsidRPr="000F6B73">
        <w:rPr>
          <w:lang w:val="it-IT"/>
        </w:rPr>
        <w:t>s 1.1.1994, p</w:t>
      </w:r>
      <w:r>
        <w:rPr>
          <w:lang w:val="it-IT"/>
        </w:rPr>
        <w:t>ë</w:t>
      </w:r>
      <w:r w:rsidRPr="000F6B73">
        <w:rPr>
          <w:lang w:val="it-IT"/>
        </w:rPr>
        <w:t>r efekt t</w:t>
      </w:r>
      <w:r>
        <w:rPr>
          <w:lang w:val="it-IT"/>
        </w:rPr>
        <w:t>ë</w:t>
      </w:r>
      <w:r w:rsidRPr="000F6B73">
        <w:rPr>
          <w:lang w:val="it-IT"/>
        </w:rPr>
        <w:t xml:space="preserve"> llogaritjes s</w:t>
      </w:r>
      <w:r>
        <w:rPr>
          <w:lang w:val="it-IT"/>
        </w:rPr>
        <w:t>ë</w:t>
      </w:r>
      <w:r w:rsidRPr="000F6B73">
        <w:rPr>
          <w:lang w:val="it-IT"/>
        </w:rPr>
        <w:t xml:space="preserve"> baz</w:t>
      </w:r>
      <w:r>
        <w:rPr>
          <w:lang w:val="it-IT"/>
        </w:rPr>
        <w:t>ë</w:t>
      </w:r>
      <w:r w:rsidRPr="000F6B73">
        <w:rPr>
          <w:lang w:val="it-IT"/>
        </w:rPr>
        <w:t>s s</w:t>
      </w:r>
      <w:r>
        <w:rPr>
          <w:lang w:val="it-IT"/>
        </w:rPr>
        <w:t>ë</w:t>
      </w:r>
      <w:r w:rsidRPr="000F6B73">
        <w:rPr>
          <w:lang w:val="it-IT"/>
        </w:rPr>
        <w:t xml:space="preserve"> vler</w:t>
      </w:r>
      <w:r>
        <w:rPr>
          <w:lang w:val="it-IT"/>
        </w:rPr>
        <w:t>ë</w:t>
      </w:r>
      <w:r w:rsidRPr="000F6B73">
        <w:rPr>
          <w:lang w:val="it-IT"/>
        </w:rPr>
        <w:t>suar p</w:t>
      </w:r>
      <w:r>
        <w:rPr>
          <w:lang w:val="it-IT"/>
        </w:rPr>
        <w:t>ë</w:t>
      </w:r>
      <w:r w:rsidRPr="000F6B73">
        <w:rPr>
          <w:lang w:val="it-IT"/>
        </w:rPr>
        <w:t>r pension, jan</w:t>
      </w:r>
      <w:r>
        <w:rPr>
          <w:lang w:val="it-IT"/>
        </w:rPr>
        <w:t>ë</w:t>
      </w:r>
      <w:r w:rsidRPr="000F6B73">
        <w:rPr>
          <w:lang w:val="it-IT"/>
        </w:rPr>
        <w:t xml:space="preserve"> sipas  tabelave A1, A2, A3, q</w:t>
      </w:r>
      <w:r>
        <w:rPr>
          <w:lang w:val="it-IT"/>
        </w:rPr>
        <w:t>ë</w:t>
      </w:r>
      <w:r w:rsidRPr="000F6B73">
        <w:rPr>
          <w:lang w:val="it-IT"/>
        </w:rPr>
        <w:t xml:space="preserve"> i bashk</w:t>
      </w:r>
      <w:r>
        <w:rPr>
          <w:lang w:val="it-IT"/>
        </w:rPr>
        <w:t>ë</w:t>
      </w:r>
      <w:r w:rsidRPr="000F6B73">
        <w:rPr>
          <w:lang w:val="it-IT"/>
        </w:rPr>
        <w:t>lidhen k</w:t>
      </w:r>
      <w:r>
        <w:rPr>
          <w:lang w:val="it-IT"/>
        </w:rPr>
        <w:t>ë</w:t>
      </w:r>
      <w:r w:rsidRPr="000F6B73">
        <w:rPr>
          <w:lang w:val="it-IT"/>
        </w:rPr>
        <w:t>tij vejdimi.</w:t>
      </w:r>
    </w:p>
    <w:p w:rsidR="000F7255" w:rsidRPr="000F6B73" w:rsidRDefault="000F7255" w:rsidP="000F7255">
      <w:pPr>
        <w:pStyle w:val="Paragrafi"/>
        <w:rPr>
          <w:lang w:val="it-IT"/>
        </w:rPr>
      </w:pPr>
      <w:r w:rsidRPr="000F6B73">
        <w:rPr>
          <w:lang w:val="it-IT"/>
        </w:rPr>
        <w:t>Ky vendim hyn në fuqi pas botimit në Fletoren Zyrtare.</w:t>
      </w:r>
    </w:p>
    <w:p w:rsidR="000F7255" w:rsidRPr="000F6B73" w:rsidRDefault="000F7255" w:rsidP="000F7255">
      <w:pPr>
        <w:pStyle w:val="Paragrafi"/>
        <w:rPr>
          <w:lang w:val="it-IT"/>
        </w:rPr>
      </w:pPr>
    </w:p>
    <w:p w:rsidR="000F7255" w:rsidRDefault="000F7255" w:rsidP="000F7255">
      <w:pPr>
        <w:pStyle w:val="Autoriteti"/>
      </w:pPr>
      <w:r>
        <w:t>Kryeministri</w:t>
      </w:r>
    </w:p>
    <w:p w:rsidR="000F7255" w:rsidRDefault="000F7255" w:rsidP="000F7255">
      <w:pPr>
        <w:pStyle w:val="AutoritetiEmer"/>
      </w:pPr>
      <w:r>
        <w:t>Fatos Nano</w:t>
      </w:r>
    </w:p>
    <w:p w:rsidR="000F7255" w:rsidRDefault="000F7255" w:rsidP="000F7255">
      <w:pPr>
        <w:pStyle w:val="Paragrafi"/>
      </w:pPr>
    </w:p>
    <w:p w:rsidR="000F7255" w:rsidRDefault="000F7255" w:rsidP="000F7255">
      <w:pPr>
        <w:pStyle w:val="Paragrafi"/>
      </w:pPr>
    </w:p>
    <w:p w:rsidR="000F7255" w:rsidRDefault="004F1C2A" w:rsidP="00637956">
      <w:pPr>
        <w:pStyle w:val="Figure"/>
      </w:pPr>
      <w:r w:rsidRPr="00637956">
        <w:rPr>
          <w:noProof/>
          <w:lang w:val="en-GB" w:eastAsia="en-GB"/>
        </w:rPr>
        <w:lastRenderedPageBreak/>
        <w:drawing>
          <wp:inline distT="0" distB="0" distL="0" distR="0">
            <wp:extent cx="5495925" cy="6972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9" b="1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255" w:rsidRDefault="004F1C2A" w:rsidP="000F7255">
      <w:pPr>
        <w:pStyle w:val="Figure"/>
      </w:pPr>
      <w:r w:rsidRPr="0055267D">
        <w:rPr>
          <w:noProof/>
          <w:lang w:val="en-GB" w:eastAsia="en-GB"/>
        </w:rPr>
        <w:drawing>
          <wp:inline distT="0" distB="0" distL="0" distR="0">
            <wp:extent cx="5372100" cy="91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24" b="77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255" w:rsidRDefault="000F7255" w:rsidP="000F7255">
      <w:pPr>
        <w:rPr>
          <w:lang w:val="en-US"/>
        </w:rPr>
      </w:pPr>
    </w:p>
    <w:p w:rsidR="000F7255" w:rsidRDefault="000F7255" w:rsidP="000F7255">
      <w:pPr>
        <w:rPr>
          <w:lang w:val="en-US"/>
        </w:rPr>
      </w:pPr>
    </w:p>
    <w:p w:rsidR="000F7255" w:rsidRDefault="000F7255" w:rsidP="000F7255">
      <w:pPr>
        <w:rPr>
          <w:lang w:val="en-US"/>
        </w:rPr>
      </w:pPr>
    </w:p>
    <w:p w:rsidR="000F7255" w:rsidRDefault="000F7255" w:rsidP="000F7255">
      <w:pPr>
        <w:rPr>
          <w:lang w:val="en-US"/>
        </w:rPr>
      </w:pPr>
    </w:p>
    <w:p w:rsidR="000F7255" w:rsidRDefault="000F7255" w:rsidP="000F7255">
      <w:pPr>
        <w:rPr>
          <w:lang w:val="en-US"/>
        </w:rPr>
      </w:pPr>
    </w:p>
    <w:p w:rsidR="000F7255" w:rsidRDefault="000F7255" w:rsidP="000F7255">
      <w:pPr>
        <w:rPr>
          <w:lang w:val="en-US"/>
        </w:rPr>
      </w:pPr>
    </w:p>
    <w:p w:rsidR="000F7255" w:rsidRDefault="004F1C2A" w:rsidP="00637956">
      <w:pPr>
        <w:pStyle w:val="Figure"/>
      </w:pPr>
      <w:r w:rsidRPr="0055267D">
        <w:rPr>
          <w:noProof/>
          <w:lang w:val="en-GB" w:eastAsia="en-GB"/>
        </w:rPr>
        <w:lastRenderedPageBreak/>
        <w:drawing>
          <wp:inline distT="0" distB="0" distL="0" distR="0">
            <wp:extent cx="5829300" cy="2514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60" b="2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255" w:rsidRDefault="000F7255" w:rsidP="000F7255">
      <w:pPr>
        <w:rPr>
          <w:lang w:val="en-US"/>
        </w:rPr>
      </w:pPr>
    </w:p>
    <w:p w:rsidR="000F7255" w:rsidRPr="00070054" w:rsidRDefault="000F7255" w:rsidP="000F7255">
      <w:pPr>
        <w:rPr>
          <w:lang w:val="en-US"/>
        </w:rPr>
      </w:pPr>
    </w:p>
    <w:p w:rsidR="000F7255" w:rsidRDefault="004F1C2A" w:rsidP="00637956">
      <w:pPr>
        <w:pStyle w:val="Figure"/>
      </w:pPr>
      <w:r w:rsidRPr="0055267D">
        <w:rPr>
          <w:noProof/>
          <w:lang w:val="en-GB" w:eastAsia="en-GB"/>
        </w:rPr>
        <w:drawing>
          <wp:inline distT="0" distB="0" distL="0" distR="0">
            <wp:extent cx="5753100" cy="5257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0F7255"/>
    <w:rsid w:val="00116978"/>
    <w:rsid w:val="00133872"/>
    <w:rsid w:val="00134ADF"/>
    <w:rsid w:val="00187855"/>
    <w:rsid w:val="001A58B2"/>
    <w:rsid w:val="001C7978"/>
    <w:rsid w:val="0022170D"/>
    <w:rsid w:val="002A5F6B"/>
    <w:rsid w:val="002C6BAB"/>
    <w:rsid w:val="002F61CB"/>
    <w:rsid w:val="00304413"/>
    <w:rsid w:val="00383FD5"/>
    <w:rsid w:val="003C5BF3"/>
    <w:rsid w:val="003E06F6"/>
    <w:rsid w:val="003F043A"/>
    <w:rsid w:val="004107B9"/>
    <w:rsid w:val="00470F9C"/>
    <w:rsid w:val="004F1C2A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7956"/>
    <w:rsid w:val="006850F7"/>
    <w:rsid w:val="006A37D8"/>
    <w:rsid w:val="006E26D7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DF2"/>
    <w:rsid w:val="009C29DF"/>
    <w:rsid w:val="009F72BC"/>
    <w:rsid w:val="00A0784B"/>
    <w:rsid w:val="00A246D1"/>
    <w:rsid w:val="00A923BE"/>
    <w:rsid w:val="00AA3124"/>
    <w:rsid w:val="00AA4D4B"/>
    <w:rsid w:val="00AC389A"/>
    <w:rsid w:val="00BB5AB5"/>
    <w:rsid w:val="00BC6B73"/>
    <w:rsid w:val="00C22BA7"/>
    <w:rsid w:val="00C36B40"/>
    <w:rsid w:val="00C7710C"/>
    <w:rsid w:val="00C870CD"/>
    <w:rsid w:val="00D1319A"/>
    <w:rsid w:val="00D92AC6"/>
    <w:rsid w:val="00DC64E5"/>
    <w:rsid w:val="00DD725F"/>
    <w:rsid w:val="00DD792F"/>
    <w:rsid w:val="00DE69F4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C31653-E0A0-4DA3-A9C2-DCF364245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255"/>
    <w:rPr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pixelsPerInch w:val="120"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cp:lastModifiedBy>Inida Noga</cp:lastModifiedBy>
  <cp:revision>2</cp:revision>
  <dcterms:created xsi:type="dcterms:W3CDTF">2019-03-16T18:00:00Z</dcterms:created>
  <dcterms:modified xsi:type="dcterms:W3CDTF">2019-03-16T18:00:00Z</dcterms:modified>
</cp:coreProperties>
</file>