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F02" w:rsidRPr="000E18A3" w:rsidRDefault="00045F02" w:rsidP="00045F02">
      <w:pPr>
        <w:pStyle w:val="Akti"/>
        <w:keepNext w:val="0"/>
        <w:rPr>
          <w:lang w:val="it-IT"/>
        </w:rPr>
      </w:pPr>
      <w:bookmarkStart w:id="0" w:name="_GoBack"/>
      <w:bookmarkEnd w:id="0"/>
      <w:r w:rsidRPr="000E18A3">
        <w:rPr>
          <w:lang w:val="it-IT"/>
        </w:rPr>
        <w:t>Vendim</w:t>
      </w:r>
    </w:p>
    <w:p w:rsidR="00045F02" w:rsidRPr="000E18A3" w:rsidRDefault="00045F02" w:rsidP="00045F02">
      <w:pPr>
        <w:pStyle w:val="NumriData"/>
        <w:keepNext w:val="0"/>
        <w:rPr>
          <w:lang w:val="it-IT"/>
        </w:rPr>
      </w:pPr>
      <w:r w:rsidRPr="000E18A3">
        <w:rPr>
          <w:lang w:val="it-IT"/>
        </w:rPr>
        <w:t>Nr.664, datë 26.10.2005</w:t>
      </w:r>
    </w:p>
    <w:p w:rsidR="00045F02" w:rsidRPr="000E18A3" w:rsidRDefault="00045F02" w:rsidP="00045F02">
      <w:pPr>
        <w:pStyle w:val="Paragrafi"/>
        <w:rPr>
          <w:lang w:val="it-IT"/>
        </w:rPr>
      </w:pPr>
    </w:p>
    <w:p w:rsidR="00045F02" w:rsidRPr="000E18A3" w:rsidRDefault="00045F02" w:rsidP="00045F02">
      <w:pPr>
        <w:pStyle w:val="Titulli"/>
        <w:keepNext w:val="0"/>
        <w:rPr>
          <w:lang w:val="it-IT"/>
        </w:rPr>
      </w:pPr>
      <w:r w:rsidRPr="000E18A3">
        <w:rPr>
          <w:lang w:val="it-IT"/>
        </w:rPr>
        <w:t>Për një shtesë fondi në buxhetin e vitit 2005, miratuar për akademinë e shkencave, për financimin e konferencës ndërkombëtare shkencore “Gjergj Kastriot</w:t>
      </w:r>
      <w:r>
        <w:rPr>
          <w:lang w:val="it-IT"/>
        </w:rPr>
        <w:t>I</w:t>
      </w:r>
      <w:r w:rsidRPr="000E18A3">
        <w:rPr>
          <w:lang w:val="it-IT"/>
        </w:rPr>
        <w:t xml:space="preserve"> Skënderbeu dhe Europa”</w:t>
      </w:r>
    </w:p>
    <w:p w:rsidR="00045F02" w:rsidRPr="000E18A3" w:rsidRDefault="00045F02" w:rsidP="00045F02">
      <w:pPr>
        <w:pStyle w:val="Paragrafi"/>
        <w:rPr>
          <w:lang w:val="it-IT"/>
        </w:rPr>
      </w:pPr>
    </w:p>
    <w:p w:rsidR="00045F02" w:rsidRPr="000E18A3" w:rsidRDefault="00045F02" w:rsidP="00045F02">
      <w:pPr>
        <w:pStyle w:val="BazLigjPropozues"/>
        <w:keepNext w:val="0"/>
        <w:rPr>
          <w:lang w:val="it-IT"/>
        </w:rPr>
      </w:pPr>
      <w:r w:rsidRPr="000E18A3">
        <w:rPr>
          <w:lang w:val="it-IT"/>
        </w:rPr>
        <w:t>Në mbështetje të nenit 100 të</w:t>
      </w:r>
      <w:r>
        <w:rPr>
          <w:lang w:val="it-IT"/>
        </w:rPr>
        <w:t xml:space="preserve"> Kushtetutës, të neneve 21 e 27</w:t>
      </w:r>
      <w:r w:rsidRPr="000E18A3">
        <w:rPr>
          <w:lang w:val="it-IT"/>
        </w:rPr>
        <w:t xml:space="preserve"> të</w:t>
      </w:r>
      <w:r>
        <w:rPr>
          <w:lang w:val="it-IT"/>
        </w:rPr>
        <w:t xml:space="preserve"> ligjit nr.8379, datë 29.7.1998</w:t>
      </w:r>
      <w:r w:rsidRPr="000E18A3">
        <w:rPr>
          <w:lang w:val="it-IT"/>
        </w:rPr>
        <w:t xml:space="preserve"> “Për hartimin dhe z</w:t>
      </w:r>
      <w:r>
        <w:rPr>
          <w:lang w:val="it-IT"/>
        </w:rPr>
        <w:t>batimin e Buxhetit të S</w:t>
      </w:r>
      <w:r w:rsidRPr="000E18A3">
        <w:rPr>
          <w:lang w:val="it-IT"/>
        </w:rPr>
        <w:t>htet</w:t>
      </w:r>
      <w:r>
        <w:rPr>
          <w:lang w:val="it-IT"/>
        </w:rPr>
        <w:t>it të Republikës së Shqipërisë” dhe të neneve 7 e 10</w:t>
      </w:r>
      <w:r w:rsidRPr="000E18A3">
        <w:rPr>
          <w:lang w:val="it-IT"/>
        </w:rPr>
        <w:t xml:space="preserve"> të ligjit</w:t>
      </w:r>
      <w:r>
        <w:rPr>
          <w:lang w:val="it-IT"/>
        </w:rPr>
        <w:t xml:space="preserve"> nr.9339, datë 23.12.2004 “Për Buxhetin e Shtetit</w:t>
      </w:r>
      <w:r w:rsidRPr="000E18A3">
        <w:rPr>
          <w:lang w:val="it-IT"/>
        </w:rPr>
        <w:t xml:space="preserve"> të vitit 2005”, me propozimin e Kryeministrit, Këshilli i Ministrave</w:t>
      </w:r>
    </w:p>
    <w:p w:rsidR="00045F02" w:rsidRPr="000E18A3" w:rsidRDefault="00045F02" w:rsidP="00045F02">
      <w:pPr>
        <w:pStyle w:val="VENDOSI"/>
        <w:keepNext w:val="0"/>
        <w:rPr>
          <w:lang w:val="it-IT"/>
        </w:rPr>
      </w:pPr>
      <w:r w:rsidRPr="000E18A3">
        <w:rPr>
          <w:lang w:val="it-IT"/>
        </w:rPr>
        <w:t>Vendosi:</w:t>
      </w:r>
      <w:r w:rsidRPr="000E18A3">
        <w:rPr>
          <w:lang w:val="it-IT"/>
        </w:rPr>
        <w:br/>
      </w:r>
    </w:p>
    <w:p w:rsidR="00045F02" w:rsidRPr="000E18A3" w:rsidRDefault="00045F02" w:rsidP="00045F02">
      <w:pPr>
        <w:pStyle w:val="Paragrafi"/>
        <w:rPr>
          <w:lang w:val="it-IT"/>
        </w:rPr>
      </w:pPr>
      <w:r w:rsidRPr="000E18A3">
        <w:rPr>
          <w:lang w:val="it-IT"/>
        </w:rPr>
        <w:t>1.</w:t>
      </w:r>
      <w:r>
        <w:rPr>
          <w:lang w:val="it-IT"/>
        </w:rPr>
        <w:t xml:space="preserve"> </w:t>
      </w:r>
      <w:r w:rsidRPr="000E18A3">
        <w:rPr>
          <w:lang w:val="it-IT"/>
        </w:rPr>
        <w:t>Akademisë së Shkencave, në buxhetin e miratuar për vitin 2005, t’i shtohet fo</w:t>
      </w:r>
      <w:r>
        <w:rPr>
          <w:lang w:val="it-IT"/>
        </w:rPr>
        <w:t>ndi prej</w:t>
      </w:r>
      <w:r w:rsidRPr="002D6799">
        <w:t xml:space="preserve">  </w:t>
      </w:r>
      <w:r>
        <w:rPr>
          <w:lang w:val="it-IT"/>
        </w:rPr>
        <w:t>2 000 000 (dy milionë)</w:t>
      </w:r>
      <w:r w:rsidRPr="000E18A3">
        <w:rPr>
          <w:lang w:val="it-IT"/>
        </w:rPr>
        <w:t xml:space="preserve"> lekësh, për financimin e konferencës ndërkombëtare shkencore “Gjergj Kastriot</w:t>
      </w:r>
      <w:r>
        <w:rPr>
          <w:lang w:val="it-IT"/>
        </w:rPr>
        <w:t>i</w:t>
      </w:r>
      <w:r w:rsidRPr="000E18A3">
        <w:rPr>
          <w:lang w:val="it-IT"/>
        </w:rPr>
        <w:t xml:space="preserve"> Skënderbeu dhe Europa”, që</w:t>
      </w:r>
      <w:r>
        <w:rPr>
          <w:lang w:val="it-IT"/>
        </w:rPr>
        <w:t xml:space="preserve"> </w:t>
      </w:r>
      <w:r w:rsidRPr="000E18A3">
        <w:rPr>
          <w:lang w:val="it-IT"/>
        </w:rPr>
        <w:t>do të zhvillohet në Tiranë, më datat 2-3 dhjetor 2005, në kuadër të përkujtimit të 600-vjetorit të lindjes së heroit kombëtar, Gjergj Kastriot</w:t>
      </w:r>
      <w:r>
        <w:rPr>
          <w:lang w:val="it-IT"/>
        </w:rPr>
        <w:t>i</w:t>
      </w:r>
      <w:r w:rsidRPr="000E18A3">
        <w:rPr>
          <w:lang w:val="it-IT"/>
        </w:rPr>
        <w:t xml:space="preserve"> Skënderbeu.</w:t>
      </w:r>
    </w:p>
    <w:p w:rsidR="00045F02" w:rsidRPr="00C64948" w:rsidRDefault="00045F02" w:rsidP="00045F02">
      <w:pPr>
        <w:pStyle w:val="Paragrafi"/>
        <w:rPr>
          <w:lang w:val="it-IT"/>
        </w:rPr>
      </w:pPr>
      <w:r w:rsidRPr="00C64948">
        <w:rPr>
          <w:lang w:val="it-IT"/>
        </w:rPr>
        <w:t>2.</w:t>
      </w:r>
      <w:r>
        <w:rPr>
          <w:lang w:val="it-IT"/>
        </w:rPr>
        <w:t xml:space="preserve"> </w:t>
      </w:r>
      <w:r w:rsidRPr="00C64948">
        <w:rPr>
          <w:lang w:val="it-IT"/>
        </w:rPr>
        <w:t>Ky fond të përballohet nga fondi rezervë i Këshillit të Ministrave.</w:t>
      </w:r>
    </w:p>
    <w:p w:rsidR="00045F02" w:rsidRDefault="00045F02" w:rsidP="00045F02">
      <w:pPr>
        <w:pStyle w:val="Paragrafi"/>
        <w:rPr>
          <w:lang w:val="it-IT"/>
        </w:rPr>
      </w:pPr>
      <w:r>
        <w:rPr>
          <w:lang w:val="it-IT"/>
        </w:rPr>
        <w:t>3. Ngarkohen Ministri i Financave dhe kryetari i Akademisë së Shkencave për zbatimin e këtij vendimi.</w:t>
      </w:r>
    </w:p>
    <w:p w:rsidR="00045F02" w:rsidRPr="004E2C22" w:rsidRDefault="00045F02" w:rsidP="00045F02">
      <w:pPr>
        <w:pStyle w:val="Paragrafi"/>
        <w:rPr>
          <w:lang w:val="it-IT"/>
        </w:rPr>
      </w:pPr>
      <w:r w:rsidRPr="004E2C22">
        <w:rPr>
          <w:lang w:val="it-IT"/>
        </w:rPr>
        <w:t>Ky vendim hyn në fuqi pas botimit në Fletoren Zyrtare.</w:t>
      </w:r>
    </w:p>
    <w:p w:rsidR="00045F02" w:rsidRPr="004E2C22" w:rsidRDefault="00045F02" w:rsidP="00045F02">
      <w:pPr>
        <w:pStyle w:val="Paragrafi"/>
        <w:rPr>
          <w:lang w:val="it-IT"/>
        </w:rPr>
      </w:pPr>
    </w:p>
    <w:p w:rsidR="00045F02" w:rsidRPr="000E18A3" w:rsidRDefault="00045F02" w:rsidP="00045F02">
      <w:pPr>
        <w:pStyle w:val="Autoriteti"/>
        <w:keepNext w:val="0"/>
        <w:rPr>
          <w:lang w:val="it-IT"/>
        </w:rPr>
      </w:pPr>
      <w:r w:rsidRPr="000E18A3">
        <w:rPr>
          <w:lang w:val="it-IT"/>
        </w:rPr>
        <w:t>Kryeministri</w:t>
      </w:r>
    </w:p>
    <w:p w:rsidR="00045F02" w:rsidRPr="000E18A3" w:rsidRDefault="00045F02" w:rsidP="00045F02">
      <w:pPr>
        <w:pStyle w:val="AutoritetiEmer"/>
        <w:rPr>
          <w:lang w:val="it-IT"/>
        </w:rPr>
      </w:pPr>
      <w:r w:rsidRPr="000E18A3">
        <w:rPr>
          <w:lang w:val="it-IT"/>
        </w:rPr>
        <w:t xml:space="preserve">Sali Berisha  </w:t>
      </w:r>
    </w:p>
    <w:p w:rsidR="00045F02" w:rsidRPr="00650F46" w:rsidRDefault="00045F02" w:rsidP="00045F02">
      <w:pPr>
        <w:pStyle w:val="Paragrafi"/>
        <w:rPr>
          <w:lang w:val="it-IT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5F02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B5DBC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14FD4A-0D06-4F1E-B68E-CEE5C227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ktiChar">
    <w:name w:val="Akti Char"/>
    <w:basedOn w:val="DefaultParagraphFont"/>
    <w:link w:val="Akti"/>
    <w:rsid w:val="00045F02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045F02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2019-03-16T18:10:00Z</dcterms:created>
  <dcterms:modified xsi:type="dcterms:W3CDTF">2019-03-16T18:10:00Z</dcterms:modified>
</cp:coreProperties>
</file>