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4E6A" w:rsidRPr="005D42E1" w:rsidRDefault="004C4E6A" w:rsidP="004C4E6A">
      <w:pPr>
        <w:pStyle w:val="Akti"/>
        <w:rPr>
          <w:rFonts w:ascii="Garamond" w:hAnsi="Garamond"/>
          <w:color w:val="000000" w:themeColor="text1"/>
          <w:sz w:val="24"/>
          <w:szCs w:val="24"/>
        </w:rPr>
      </w:pPr>
      <w:r w:rsidRPr="005D42E1">
        <w:rPr>
          <w:rFonts w:ascii="Garamond" w:hAnsi="Garamond"/>
          <w:color w:val="000000" w:themeColor="text1"/>
          <w:sz w:val="24"/>
          <w:szCs w:val="24"/>
        </w:rPr>
        <w:t>Vendim</w:t>
      </w:r>
    </w:p>
    <w:p w:rsidR="004C4E6A" w:rsidRPr="005D42E1" w:rsidRDefault="004C4E6A" w:rsidP="004C4E6A">
      <w:pPr>
        <w:pStyle w:val="NumriData"/>
        <w:rPr>
          <w:rFonts w:ascii="Garamond" w:hAnsi="Garamond"/>
          <w:color w:val="000000" w:themeColor="text1"/>
          <w:sz w:val="24"/>
          <w:szCs w:val="24"/>
        </w:rPr>
      </w:pPr>
      <w:r w:rsidRPr="005D42E1">
        <w:rPr>
          <w:rFonts w:ascii="Garamond" w:hAnsi="Garamond"/>
          <w:color w:val="000000" w:themeColor="text1"/>
          <w:sz w:val="24"/>
          <w:szCs w:val="24"/>
        </w:rPr>
        <w:t xml:space="preserve">Nr.776,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14.12.2005</w:t>
      </w:r>
    </w:p>
    <w:p w:rsidR="004C4E6A" w:rsidRPr="005D42E1" w:rsidRDefault="004C4E6A" w:rsidP="004C4E6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4C4E6A" w:rsidRPr="005D42E1" w:rsidRDefault="004C4E6A" w:rsidP="004C4E6A">
      <w:pPr>
        <w:pStyle w:val="Titulli"/>
        <w:rPr>
          <w:rFonts w:ascii="Garamond" w:hAnsi="Garamond"/>
          <w:color w:val="000000" w:themeColor="text1"/>
          <w:sz w:val="24"/>
          <w:szCs w:val="24"/>
        </w:rPr>
      </w:pPr>
      <w:r w:rsidRPr="005D42E1">
        <w:rPr>
          <w:rFonts w:ascii="Garamond" w:hAnsi="Garamond"/>
          <w:color w:val="000000" w:themeColor="text1"/>
          <w:sz w:val="24"/>
          <w:szCs w:val="24"/>
        </w:rPr>
        <w:t>Për vendosjen e çmimeve të reduktuara të biletave të muzeve publike për kategori të caktuAra shoqërore</w:t>
      </w:r>
    </w:p>
    <w:p w:rsidR="00FB0378" w:rsidRPr="005D42E1" w:rsidRDefault="00FB0378" w:rsidP="00FB0378">
      <w:pPr>
        <w:jc w:val="center"/>
        <w:rPr>
          <w:rFonts w:ascii="Garamond" w:hAnsi="Garamond"/>
          <w:i/>
          <w:color w:val="000000" w:themeColor="text1"/>
          <w:sz w:val="24"/>
          <w:szCs w:val="24"/>
          <w:lang w:val="en-GB"/>
        </w:rPr>
      </w:pPr>
      <w:r w:rsidRPr="005D42E1">
        <w:rPr>
          <w:rFonts w:ascii="Garamond" w:hAnsi="Garamond"/>
          <w:i/>
          <w:color w:val="000000" w:themeColor="text1"/>
          <w:sz w:val="24"/>
          <w:szCs w:val="24"/>
          <w:lang w:val="en-GB"/>
        </w:rPr>
        <w:t>(</w:t>
      </w:r>
      <w:proofErr w:type="spellStart"/>
      <w:r w:rsidRPr="005D42E1">
        <w:rPr>
          <w:rFonts w:ascii="Garamond" w:hAnsi="Garamond"/>
          <w:i/>
          <w:color w:val="000000" w:themeColor="text1"/>
          <w:sz w:val="24"/>
          <w:szCs w:val="24"/>
          <w:lang w:val="en-GB"/>
        </w:rPr>
        <w:t>Ndryshuar</w:t>
      </w:r>
      <w:proofErr w:type="spellEnd"/>
      <w:r w:rsidRPr="005D42E1">
        <w:rPr>
          <w:rFonts w:ascii="Garamond" w:hAnsi="Garamond"/>
          <w:i/>
          <w:color w:val="000000" w:themeColor="text1"/>
          <w:sz w:val="24"/>
          <w:szCs w:val="24"/>
          <w:lang w:val="en-GB"/>
        </w:rPr>
        <w:t xml:space="preserve"> me VKM nr. 411, </w:t>
      </w:r>
      <w:proofErr w:type="spellStart"/>
      <w:r w:rsidRPr="005D42E1">
        <w:rPr>
          <w:rFonts w:ascii="Garamond" w:hAnsi="Garamond"/>
          <w:i/>
          <w:color w:val="000000" w:themeColor="text1"/>
          <w:sz w:val="24"/>
          <w:szCs w:val="24"/>
          <w:lang w:val="en-GB"/>
        </w:rPr>
        <w:t>dat</w:t>
      </w:r>
      <w:r w:rsidR="005D42E1">
        <w:rPr>
          <w:rFonts w:ascii="Garamond" w:hAnsi="Garamond"/>
          <w:i/>
          <w:color w:val="000000" w:themeColor="text1"/>
          <w:sz w:val="24"/>
          <w:szCs w:val="24"/>
          <w:lang w:val="en-GB"/>
        </w:rPr>
        <w:t>ë</w:t>
      </w:r>
      <w:proofErr w:type="spellEnd"/>
      <w:r w:rsidRPr="005D42E1">
        <w:rPr>
          <w:rFonts w:ascii="Garamond" w:hAnsi="Garamond"/>
          <w:i/>
          <w:color w:val="000000" w:themeColor="text1"/>
          <w:sz w:val="24"/>
          <w:szCs w:val="24"/>
          <w:lang w:val="en-GB"/>
        </w:rPr>
        <w:t xml:space="preserve"> 1.6.2011)</w:t>
      </w:r>
    </w:p>
    <w:p w:rsidR="00FB0378" w:rsidRPr="005D42E1" w:rsidRDefault="00FB0378" w:rsidP="00FB0378">
      <w:pPr>
        <w:jc w:val="right"/>
        <w:rPr>
          <w:rFonts w:ascii="Garamond" w:hAnsi="Garamond"/>
          <w:i/>
          <w:color w:val="000000" w:themeColor="text1"/>
          <w:sz w:val="24"/>
          <w:szCs w:val="24"/>
          <w:lang w:val="en-GB"/>
        </w:rPr>
      </w:pPr>
      <w:r w:rsidRPr="005D42E1">
        <w:rPr>
          <w:rFonts w:ascii="Garamond" w:hAnsi="Garamond"/>
          <w:i/>
          <w:color w:val="000000" w:themeColor="text1"/>
          <w:sz w:val="24"/>
          <w:szCs w:val="24"/>
          <w:lang w:val="en-GB"/>
        </w:rPr>
        <w:t>(</w:t>
      </w:r>
      <w:proofErr w:type="spellStart"/>
      <w:r w:rsidRPr="005D42E1">
        <w:rPr>
          <w:rFonts w:ascii="Garamond" w:hAnsi="Garamond"/>
          <w:i/>
          <w:color w:val="000000" w:themeColor="text1"/>
          <w:sz w:val="24"/>
          <w:szCs w:val="24"/>
          <w:lang w:val="en-GB"/>
        </w:rPr>
        <w:t>i</w:t>
      </w:r>
      <w:proofErr w:type="spellEnd"/>
      <w:r w:rsidRPr="005D42E1">
        <w:rPr>
          <w:rFonts w:ascii="Garamond" w:hAnsi="Garamond"/>
          <w:i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5D42E1">
        <w:rPr>
          <w:rFonts w:ascii="Garamond" w:hAnsi="Garamond"/>
          <w:i/>
          <w:color w:val="000000" w:themeColor="text1"/>
          <w:sz w:val="24"/>
          <w:szCs w:val="24"/>
          <w:lang w:val="en-GB"/>
        </w:rPr>
        <w:t>përditësuar</w:t>
      </w:r>
      <w:proofErr w:type="spellEnd"/>
      <w:r w:rsidRPr="005D42E1">
        <w:rPr>
          <w:rFonts w:ascii="Garamond" w:hAnsi="Garamond"/>
          <w:i/>
          <w:color w:val="000000" w:themeColor="text1"/>
          <w:sz w:val="24"/>
          <w:szCs w:val="24"/>
          <w:lang w:val="en-GB"/>
        </w:rPr>
        <w:t>)</w:t>
      </w:r>
    </w:p>
    <w:p w:rsidR="004C4E6A" w:rsidRPr="005D42E1" w:rsidRDefault="004C4E6A" w:rsidP="004C4E6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4C4E6A" w:rsidRPr="005D42E1" w:rsidRDefault="004C4E6A" w:rsidP="004C4E6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mbështetje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nenit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100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Kushetutës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pikës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6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nenit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14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nr.9386,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4.5.2005 “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muzetë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”, me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propozimin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Ministrit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Turizmit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Kulturës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Rinisë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Sporteve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Këshilli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Ministrave</w:t>
      </w:r>
      <w:bookmarkStart w:id="0" w:name="_GoBack"/>
      <w:bookmarkEnd w:id="0"/>
      <w:proofErr w:type="spellEnd"/>
    </w:p>
    <w:p w:rsidR="004C4E6A" w:rsidRPr="005D42E1" w:rsidRDefault="004C4E6A" w:rsidP="004C4E6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4C4E6A" w:rsidRPr="005D42E1" w:rsidRDefault="004C4E6A" w:rsidP="004C4E6A">
      <w:pPr>
        <w:pStyle w:val="VENDOSI"/>
        <w:rPr>
          <w:rFonts w:ascii="Garamond" w:hAnsi="Garamond"/>
          <w:color w:val="000000" w:themeColor="text1"/>
          <w:sz w:val="24"/>
          <w:szCs w:val="24"/>
        </w:rPr>
      </w:pPr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Vendosi:</w:t>
      </w:r>
    </w:p>
    <w:p w:rsidR="004C4E6A" w:rsidRPr="005D42E1" w:rsidRDefault="004C4E6A" w:rsidP="004C4E6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4C4E6A" w:rsidRPr="005D42E1" w:rsidRDefault="004C4E6A" w:rsidP="004C4E6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5D42E1">
        <w:rPr>
          <w:rFonts w:ascii="Garamond" w:hAnsi="Garamond"/>
          <w:color w:val="000000" w:themeColor="text1"/>
          <w:sz w:val="24"/>
          <w:szCs w:val="24"/>
        </w:rPr>
        <w:t xml:space="preserve">1.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Përfitojnë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reduktim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masën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50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qind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çmimit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biletave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muzetë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publikë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kategoritë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mëposhtme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shoqërore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>:</w:t>
      </w:r>
    </w:p>
    <w:p w:rsidR="004C4E6A" w:rsidRPr="005D42E1" w:rsidRDefault="004C4E6A" w:rsidP="004C4E6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5D42E1">
        <w:rPr>
          <w:rFonts w:ascii="Garamond" w:hAnsi="Garamond"/>
          <w:color w:val="000000" w:themeColor="text1"/>
          <w:sz w:val="24"/>
          <w:szCs w:val="24"/>
        </w:rPr>
        <w:t xml:space="preserve">a)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Pensionistët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gëzojnë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këtë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status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kanë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dëshmi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zyrtare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sipas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nr.7870,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13.10.1994 “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sigurimet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shëndetësore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Republikën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Shqipërisë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”,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ndryshuar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>;</w:t>
      </w:r>
    </w:p>
    <w:p w:rsidR="004C4E6A" w:rsidRPr="005D42E1" w:rsidRDefault="004C4E6A" w:rsidP="004C4E6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5D42E1">
        <w:rPr>
          <w:rFonts w:ascii="Garamond" w:hAnsi="Garamond"/>
          <w:color w:val="000000" w:themeColor="text1"/>
          <w:sz w:val="24"/>
          <w:szCs w:val="24"/>
        </w:rPr>
        <w:t xml:space="preserve">b)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Veteranët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luftës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gëzojnë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këtë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status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kanë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dëshmi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zyrtare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sipas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nr.7874,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17.11.1994 “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statusin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veteranit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Luftës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Antifashiste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Nacionalçlirimtare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popullit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shqiptar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”,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ndryshuar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>;</w:t>
      </w:r>
    </w:p>
    <w:p w:rsidR="004C4E6A" w:rsidRPr="005D42E1" w:rsidRDefault="004C4E6A" w:rsidP="004C4E6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5D42E1">
        <w:rPr>
          <w:rFonts w:ascii="Garamond" w:hAnsi="Garamond"/>
          <w:color w:val="000000" w:themeColor="text1"/>
          <w:sz w:val="24"/>
          <w:szCs w:val="24"/>
        </w:rPr>
        <w:t xml:space="preserve">c)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Ish-të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dënuarit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përndjekurit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politikë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kanë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dëshmi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zyrtare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identifikimi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sipas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nr.7748,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29.7.1993 “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statusin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ish-të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dënuarve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përndjekurve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politikë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sistemi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komunist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”,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ndryshuar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>;</w:t>
      </w:r>
    </w:p>
    <w:p w:rsidR="004C4E6A" w:rsidRPr="005D42E1" w:rsidRDefault="004C4E6A" w:rsidP="004C4E6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5D42E1">
        <w:rPr>
          <w:rFonts w:ascii="Garamond" w:hAnsi="Garamond"/>
          <w:color w:val="000000" w:themeColor="text1"/>
          <w:sz w:val="24"/>
          <w:szCs w:val="24"/>
        </w:rPr>
        <w:t xml:space="preserve">ç)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Invalidët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gëzojnë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këtë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status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kanë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dëshmi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zyrtare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identifikimi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sipas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nr.7889,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14.12.1994 “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statusin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invalidit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”,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ndryshuar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>;</w:t>
      </w:r>
    </w:p>
    <w:p w:rsidR="004C4E6A" w:rsidRPr="005D42E1" w:rsidRDefault="004C4E6A" w:rsidP="004C4E6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5D42E1">
        <w:rPr>
          <w:rFonts w:ascii="Garamond" w:hAnsi="Garamond"/>
          <w:color w:val="000000" w:themeColor="text1"/>
          <w:sz w:val="24"/>
          <w:szCs w:val="24"/>
        </w:rPr>
        <w:t xml:space="preserve">d)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Invalidët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paraplegjikë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tetraplegjikë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gëzojnë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këtë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status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kanë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dëshmi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zyrtare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identifikimi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si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personat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shoqërojnë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ata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sipas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nr.8626,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22.6.2000 “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statusin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invalidit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paraplegjik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tetraplegjik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”,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ndryshuar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>;</w:t>
      </w:r>
    </w:p>
    <w:p w:rsidR="004C4E6A" w:rsidRPr="005D42E1" w:rsidRDefault="004C4E6A" w:rsidP="004C4E6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5D42E1">
        <w:rPr>
          <w:rFonts w:ascii="Garamond" w:hAnsi="Garamond"/>
          <w:color w:val="000000" w:themeColor="text1"/>
          <w:sz w:val="24"/>
          <w:szCs w:val="24"/>
        </w:rPr>
        <w:t xml:space="preserve">dh)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Jetimët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gëzojnë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këtë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status,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sipas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nr.8153,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31.10.1996 “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statusin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jetimit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”,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ndryshuar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>;</w:t>
      </w:r>
    </w:p>
    <w:p w:rsidR="004C4E6A" w:rsidRPr="005D42E1" w:rsidRDefault="004C4E6A" w:rsidP="004C4E6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5D42E1">
        <w:rPr>
          <w:rFonts w:ascii="Garamond" w:hAnsi="Garamond"/>
          <w:color w:val="000000" w:themeColor="text1"/>
          <w:sz w:val="24"/>
          <w:szCs w:val="24"/>
        </w:rPr>
        <w:t xml:space="preserve">e)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Personat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përfitojnë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marrëveshjet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dy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a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shumëpalëshe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lidhura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ndërmjet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muzeve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publikë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shqiptarë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muzeve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homologë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vendeve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tjera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>.</w:t>
      </w:r>
    </w:p>
    <w:p w:rsidR="004C4E6A" w:rsidRPr="005D42E1" w:rsidRDefault="00FB0378" w:rsidP="004C4E6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5D42E1">
        <w:rPr>
          <w:rFonts w:ascii="Garamond" w:hAnsi="Garamond"/>
          <w:i/>
          <w:color w:val="000000" w:themeColor="text1"/>
          <w:sz w:val="24"/>
          <w:szCs w:val="24"/>
          <w:lang w:val="sq-AL"/>
        </w:rPr>
        <w:t>Studentët e arsimit të lartë, që kanë kartën e studentit, sipas ligjit nr.9741, datë 21.5.2007 “Për arsimin e lartë në Republikën e Shqipërisë”, të ndryshuar, dhe nxënësit e sistemit arsimor parauniversitar, të përcaktuar sipas ligjit nr.7952, datë 21.11.1995 “Për sistemin arsimor parauniversitar”, të ndryshuar, përfitojnë reduktim në masën 70% të çmimit të biletave</w:t>
      </w:r>
      <w:r w:rsidRPr="005D42E1">
        <w:rPr>
          <w:rFonts w:ascii="Garamond" w:hAnsi="Garamond"/>
          <w:color w:val="000000" w:themeColor="text1"/>
          <w:sz w:val="24"/>
          <w:szCs w:val="24"/>
        </w:rPr>
        <w:t>.</w:t>
      </w:r>
    </w:p>
    <w:p w:rsidR="00FB0378" w:rsidRPr="005D42E1" w:rsidRDefault="00FB0378" w:rsidP="004C4E6A">
      <w:pPr>
        <w:pStyle w:val="Paragrafi"/>
        <w:rPr>
          <w:rFonts w:ascii="Garamond" w:hAnsi="Garamond"/>
          <w:i/>
          <w:color w:val="000000" w:themeColor="text1"/>
          <w:sz w:val="24"/>
          <w:szCs w:val="24"/>
        </w:rPr>
      </w:pPr>
      <w:r w:rsidRPr="005D42E1">
        <w:rPr>
          <w:rFonts w:ascii="Garamond" w:hAnsi="Garamond"/>
          <w:i/>
          <w:color w:val="000000" w:themeColor="text1"/>
          <w:sz w:val="24"/>
          <w:szCs w:val="24"/>
          <w:lang w:val="sq-AL"/>
        </w:rPr>
        <w:t>1/1. Fëmijët deri 8 vjeç përfitojnë hyrje të lirë në muzetë publikë.</w:t>
      </w:r>
    </w:p>
    <w:p w:rsidR="004C4E6A" w:rsidRPr="005D42E1" w:rsidRDefault="004C4E6A" w:rsidP="004C4E6A">
      <w:pPr>
        <w:pStyle w:val="Paragrafi"/>
        <w:rPr>
          <w:rFonts w:ascii="Garamond" w:hAnsi="Garamond"/>
          <w:i/>
          <w:color w:val="000000" w:themeColor="text1"/>
          <w:sz w:val="24"/>
          <w:szCs w:val="24"/>
        </w:rPr>
      </w:pPr>
      <w:r w:rsidRPr="005D42E1">
        <w:rPr>
          <w:rFonts w:ascii="Garamond" w:hAnsi="Garamond"/>
          <w:i/>
          <w:color w:val="000000" w:themeColor="text1"/>
          <w:sz w:val="24"/>
          <w:szCs w:val="24"/>
        </w:rPr>
        <w:t xml:space="preserve">2. </w:t>
      </w:r>
      <w:proofErr w:type="spellStart"/>
      <w:r w:rsidR="005D42E1" w:rsidRPr="005D42E1">
        <w:rPr>
          <w:rFonts w:ascii="Garamond" w:hAnsi="Garamond"/>
          <w:i/>
          <w:color w:val="000000" w:themeColor="text1"/>
          <w:sz w:val="24"/>
          <w:szCs w:val="24"/>
        </w:rPr>
        <w:t>Shfuqizuar</w:t>
      </w:r>
      <w:proofErr w:type="spellEnd"/>
      <w:r w:rsidR="005D42E1" w:rsidRPr="005D42E1">
        <w:rPr>
          <w:rFonts w:ascii="Garamond" w:hAnsi="Garamond"/>
          <w:i/>
          <w:color w:val="000000" w:themeColor="text1"/>
          <w:sz w:val="24"/>
          <w:szCs w:val="24"/>
        </w:rPr>
        <w:t>.</w:t>
      </w:r>
    </w:p>
    <w:p w:rsidR="004C4E6A" w:rsidRPr="005D42E1" w:rsidRDefault="00FB0378" w:rsidP="00FB0378">
      <w:pPr>
        <w:pStyle w:val="Paragrafi"/>
        <w:ind w:firstLine="0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           </w:t>
      </w:r>
      <w:r w:rsidR="004C4E6A" w:rsidRPr="005D42E1">
        <w:rPr>
          <w:rFonts w:ascii="Garamond" w:hAnsi="Garamond"/>
          <w:color w:val="000000" w:themeColor="text1"/>
          <w:sz w:val="24"/>
          <w:szCs w:val="24"/>
          <w:lang w:val="it-IT"/>
        </w:rPr>
        <w:t>3. Ngarkohet Ministria e Turizmit, Kulturës, Rinisë dhe Sporteve për zbatimin e këtij vendimi.</w:t>
      </w:r>
    </w:p>
    <w:p w:rsidR="004C4E6A" w:rsidRPr="005D42E1" w:rsidRDefault="004C4E6A" w:rsidP="004C4E6A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5D42E1">
        <w:rPr>
          <w:rFonts w:ascii="Garamond" w:hAnsi="Garamond"/>
          <w:color w:val="000000" w:themeColor="text1"/>
          <w:sz w:val="24"/>
          <w:szCs w:val="24"/>
          <w:lang w:val="it-IT"/>
        </w:rPr>
        <w:t>Ky vendim hyn në fuqi pas botimit në Fletoren Zyrtare.</w:t>
      </w:r>
    </w:p>
    <w:p w:rsidR="004C4E6A" w:rsidRPr="005D42E1" w:rsidRDefault="004C4E6A" w:rsidP="004C4E6A">
      <w:pPr>
        <w:pStyle w:val="Autoriteti"/>
        <w:rPr>
          <w:rFonts w:ascii="Garamond" w:hAnsi="Garamond"/>
          <w:color w:val="000000" w:themeColor="text1"/>
          <w:sz w:val="24"/>
          <w:szCs w:val="24"/>
        </w:rPr>
      </w:pPr>
      <w:r w:rsidRPr="005D42E1">
        <w:rPr>
          <w:rFonts w:ascii="Garamond" w:hAnsi="Garamond"/>
          <w:color w:val="000000" w:themeColor="text1"/>
          <w:sz w:val="24"/>
          <w:szCs w:val="24"/>
        </w:rPr>
        <w:t>Kryeministri</w:t>
      </w:r>
    </w:p>
    <w:p w:rsidR="004C4E6A" w:rsidRPr="005D42E1" w:rsidRDefault="004C4E6A" w:rsidP="004C4E6A">
      <w:pPr>
        <w:pStyle w:val="AutoritetiEmer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5D42E1">
        <w:rPr>
          <w:rFonts w:ascii="Garamond" w:hAnsi="Garamond"/>
          <w:color w:val="000000" w:themeColor="text1"/>
          <w:sz w:val="24"/>
          <w:szCs w:val="24"/>
        </w:rPr>
        <w:t>Sali</w:t>
      </w:r>
      <w:proofErr w:type="spellEnd"/>
      <w:r w:rsidRPr="005D42E1">
        <w:rPr>
          <w:rFonts w:ascii="Garamond" w:hAnsi="Garamond"/>
          <w:color w:val="000000" w:themeColor="text1"/>
          <w:sz w:val="24"/>
          <w:szCs w:val="24"/>
        </w:rPr>
        <w:t xml:space="preserve"> Berisha</w:t>
      </w:r>
    </w:p>
    <w:p w:rsidR="004C4E6A" w:rsidRPr="005D42E1" w:rsidRDefault="004C4E6A" w:rsidP="004C4E6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A0784B" w:rsidRPr="005D42E1" w:rsidRDefault="00A0784B" w:rsidP="00116978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sectPr w:rsidR="00A0784B" w:rsidRPr="005D42E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4C4E6A"/>
    <w:rsid w:val="0050367C"/>
    <w:rsid w:val="00504A56"/>
    <w:rsid w:val="00507AF2"/>
    <w:rsid w:val="00543147"/>
    <w:rsid w:val="00544065"/>
    <w:rsid w:val="00545117"/>
    <w:rsid w:val="0058563C"/>
    <w:rsid w:val="005A53C5"/>
    <w:rsid w:val="005D42E1"/>
    <w:rsid w:val="005D4BA8"/>
    <w:rsid w:val="006A37D8"/>
    <w:rsid w:val="006D1C0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1EE2"/>
    <w:rsid w:val="00EE2805"/>
    <w:rsid w:val="00F15D98"/>
    <w:rsid w:val="00F52BF2"/>
    <w:rsid w:val="00F55282"/>
    <w:rsid w:val="00F95181"/>
    <w:rsid w:val="00FB0378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ECE245"/>
  <w15:chartTrackingRefBased/>
  <w15:docId w15:val="{817ED48B-701F-40B3-A080-A85003EC3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4C4E6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Rovena Lipe</cp:lastModifiedBy>
  <cp:revision>2</cp:revision>
  <dcterms:created xsi:type="dcterms:W3CDTF">2025-10-10T10:30:00Z</dcterms:created>
  <dcterms:modified xsi:type="dcterms:W3CDTF">2025-10-10T10:30:00Z</dcterms:modified>
</cp:coreProperties>
</file>