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6469" w:rsidRDefault="00E96469" w:rsidP="00E96469">
      <w:pPr>
        <w:pStyle w:val="Akti"/>
      </w:pPr>
      <w:bookmarkStart w:id="0" w:name="_GoBack"/>
      <w:bookmarkEnd w:id="0"/>
      <w:r>
        <w:t>Vendim</w:t>
      </w:r>
    </w:p>
    <w:p w:rsidR="00E96469" w:rsidRDefault="00E96469" w:rsidP="00E96469">
      <w:pPr>
        <w:pStyle w:val="NumriData"/>
      </w:pPr>
      <w:r>
        <w:t>Nr.777, datë 14.12.2005</w:t>
      </w:r>
    </w:p>
    <w:p w:rsidR="00E96469" w:rsidRDefault="00E96469" w:rsidP="00E96469">
      <w:pPr>
        <w:pStyle w:val="Paragrafi"/>
      </w:pPr>
    </w:p>
    <w:p w:rsidR="00E96469" w:rsidRDefault="00E96469" w:rsidP="00E96469">
      <w:pPr>
        <w:pStyle w:val="Titulli"/>
      </w:pPr>
      <w:r>
        <w:t xml:space="preserve">Për një shtesë në vendimin nr.459, datë 23.9.1999 të Këshillit të Ministrave “Për krijimin e Komitetit shtetëror për kultet”, </w:t>
      </w:r>
    </w:p>
    <w:p w:rsidR="00E96469" w:rsidRDefault="00E96469" w:rsidP="00E96469">
      <w:pPr>
        <w:pStyle w:val="Titulli"/>
      </w:pPr>
      <w:r>
        <w:t>të ndryshuar</w:t>
      </w:r>
    </w:p>
    <w:p w:rsidR="00E96469" w:rsidRDefault="00E96469" w:rsidP="00E96469">
      <w:pPr>
        <w:pStyle w:val="Paragrafi"/>
      </w:pPr>
    </w:p>
    <w:p w:rsidR="00E96469" w:rsidRDefault="00E96469" w:rsidP="00E96469">
      <w:pPr>
        <w:pStyle w:val="BazLigjPropozues"/>
      </w:pPr>
      <w:r>
        <w:t>Në mbështetje të nenit 100 të Kushtetutës, të nenit 10 të ligjit nr.9000, datë 30.1.2003 “Për organizimin dhe funksionimin e Këshillit të Ministrave” dhe të neneve 124 e 128 të ligjit nr.8485, datë 12.5.1999 “Kodi i Procedurave Administrative të Republikës së Shqipërisë”, me propozimin e Ministrit të Turizmit, Kulturës, Rinisë dhe Sporteve, Këshilli i Ministrave</w:t>
      </w:r>
    </w:p>
    <w:p w:rsidR="00E96469" w:rsidRDefault="00E96469" w:rsidP="00E96469">
      <w:pPr>
        <w:pStyle w:val="Paragrafi"/>
      </w:pPr>
    </w:p>
    <w:p w:rsidR="00E96469" w:rsidRDefault="00E96469" w:rsidP="00E96469">
      <w:pPr>
        <w:pStyle w:val="VENDOSI"/>
      </w:pPr>
      <w:r>
        <w:t>Vendosi:</w:t>
      </w:r>
    </w:p>
    <w:p w:rsidR="00E96469" w:rsidRDefault="00E96469" w:rsidP="00E96469">
      <w:pPr>
        <w:pStyle w:val="Paragrafi"/>
      </w:pPr>
    </w:p>
    <w:p w:rsidR="00E96469" w:rsidRDefault="00E96469" w:rsidP="00E96469">
      <w:pPr>
        <w:pStyle w:val="Paragrafi"/>
      </w:pPr>
      <w:r>
        <w:t>1. Në pikën 3 të vendimi nr.459, datë 23.9.1999 të Këshillit të Ministrave, të shtohet paragrafi, me këtë përmbajtje:</w:t>
      </w:r>
    </w:p>
    <w:p w:rsidR="00E96469" w:rsidRDefault="00E96469" w:rsidP="00E96469">
      <w:pPr>
        <w:pStyle w:val="Paragrafi"/>
      </w:pPr>
      <w:r>
        <w:t>“Pagat dhe sigurimet shoqërore, shpenzimet korente dhe investimet për vitin 2005, si dhe numri i punonjësve, të miratuara për Komitetin Shtetëror për Kultet, i pakësohen Këshillit të Ministrave nga buxheti i miratuar për vitin 2005 dhe i kalojnë Ministrisë së Turizmit, Kulturës, Rinisë dhe Sporteve.”.</w:t>
      </w:r>
    </w:p>
    <w:p w:rsidR="00E96469" w:rsidRPr="00E96469" w:rsidRDefault="00E96469" w:rsidP="00E96469">
      <w:pPr>
        <w:pStyle w:val="Paragrafi"/>
        <w:rPr>
          <w:lang w:val="it-IT"/>
        </w:rPr>
      </w:pPr>
      <w:r w:rsidRPr="00E96469">
        <w:rPr>
          <w:lang w:val="it-IT"/>
        </w:rPr>
        <w:t>2. Ngarkohen Ministria e Turizmit, Kulturës, Rinisë dhe Sporteve dhe Ministria e Financave për zbatimin e këtij vendimi.</w:t>
      </w:r>
    </w:p>
    <w:p w:rsidR="00E96469" w:rsidRPr="00E96469" w:rsidRDefault="00E96469" w:rsidP="00E96469">
      <w:pPr>
        <w:pStyle w:val="Paragrafi"/>
        <w:rPr>
          <w:lang w:val="it-IT"/>
        </w:rPr>
      </w:pPr>
      <w:r w:rsidRPr="00E96469">
        <w:rPr>
          <w:lang w:val="it-IT"/>
        </w:rPr>
        <w:t>Ky vendim hyn në fuqi pas botimit në Fletoren Zyrtare.</w:t>
      </w:r>
    </w:p>
    <w:p w:rsidR="00E96469" w:rsidRPr="00E96469" w:rsidRDefault="00E96469" w:rsidP="00E96469">
      <w:pPr>
        <w:pStyle w:val="Paragrafi"/>
        <w:rPr>
          <w:lang w:val="it-IT"/>
        </w:rPr>
      </w:pPr>
    </w:p>
    <w:p w:rsidR="00E96469" w:rsidRDefault="00E96469" w:rsidP="00E96469">
      <w:pPr>
        <w:pStyle w:val="Autoriteti"/>
      </w:pPr>
      <w:r>
        <w:t>Kryeministri</w:t>
      </w:r>
    </w:p>
    <w:p w:rsidR="00E96469" w:rsidRDefault="00E96469" w:rsidP="00E96469">
      <w:pPr>
        <w:pStyle w:val="AutoritetiEmer"/>
      </w:pPr>
      <w:r>
        <w:t>Sali Berisha</w:t>
      </w:r>
    </w:p>
    <w:p w:rsidR="00A0784B" w:rsidRPr="00EE1EE2" w:rsidRDefault="00A0784B" w:rsidP="00116978">
      <w:pPr>
        <w:pStyle w:val="Paragrafi"/>
        <w:rPr>
          <w:lang w:val="sq-AL"/>
        </w:rPr>
      </w:pPr>
    </w:p>
    <w:sectPr w:rsidR="00A0784B" w:rsidRPr="00EE1EE2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DE6ED1"/>
    <w:rsid w:val="00E06AA7"/>
    <w:rsid w:val="00E624E2"/>
    <w:rsid w:val="00E645E3"/>
    <w:rsid w:val="00E96469"/>
    <w:rsid w:val="00EA206E"/>
    <w:rsid w:val="00EE1EE2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052817E-6C18-4A2E-886C-AAC661807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E96469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Inida Noga</cp:lastModifiedBy>
  <cp:revision>2</cp:revision>
  <dcterms:created xsi:type="dcterms:W3CDTF">2019-03-16T18:37:00Z</dcterms:created>
  <dcterms:modified xsi:type="dcterms:W3CDTF">2019-03-16T18:37:00Z</dcterms:modified>
</cp:coreProperties>
</file>