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44E" w:rsidRPr="00AA5A8C" w:rsidRDefault="007B744E" w:rsidP="007B744E">
      <w:pPr>
        <w:pStyle w:val="Akti"/>
      </w:pPr>
      <w:bookmarkStart w:id="0" w:name="_GoBack"/>
      <w:bookmarkEnd w:id="0"/>
      <w:r w:rsidRPr="00AA5A8C">
        <w:t>Vendim</w:t>
      </w:r>
    </w:p>
    <w:p w:rsidR="007B744E" w:rsidRPr="00AA5A8C" w:rsidRDefault="007B744E" w:rsidP="007B744E">
      <w:pPr>
        <w:pStyle w:val="NumriData"/>
      </w:pPr>
      <w:r w:rsidRPr="00AA5A8C">
        <w:t>Nr.18, datë 13.1.2006</w:t>
      </w:r>
    </w:p>
    <w:p w:rsidR="007B744E" w:rsidRPr="00AA5A8C" w:rsidRDefault="007B744E" w:rsidP="007B744E">
      <w:pPr>
        <w:pStyle w:val="Paragrafi"/>
        <w:rPr>
          <w:szCs w:val="22"/>
        </w:rPr>
      </w:pPr>
    </w:p>
    <w:p w:rsidR="007B744E" w:rsidRPr="00AA5A8C" w:rsidRDefault="007B744E" w:rsidP="007B744E">
      <w:pPr>
        <w:pStyle w:val="Titulli"/>
      </w:pPr>
      <w:r w:rsidRPr="00AA5A8C">
        <w:t>Për përbërjen, funksionimin dhe mënyrën e shpërblimit të Komisionit Kombëtar kundër dhunës në sport</w:t>
      </w:r>
    </w:p>
    <w:p w:rsidR="007B744E" w:rsidRPr="00AA5A8C" w:rsidRDefault="007B744E" w:rsidP="007B744E">
      <w:pPr>
        <w:pStyle w:val="Paragrafi"/>
        <w:rPr>
          <w:szCs w:val="22"/>
        </w:rPr>
      </w:pPr>
    </w:p>
    <w:p w:rsidR="007B744E" w:rsidRPr="00AA5A8C" w:rsidRDefault="007B744E" w:rsidP="007B744E">
      <w:pPr>
        <w:pStyle w:val="BazLigjPropozues"/>
      </w:pPr>
      <w:r w:rsidRPr="00AA5A8C">
        <w:t>Në mbështetje të nenit 100 të Kushtetutës dhe të pikave 1,</w:t>
      </w:r>
      <w:r>
        <w:t xml:space="preserve"> 2 e 4 të nenit 50</w:t>
      </w:r>
      <w:r w:rsidRPr="00AA5A8C">
        <w:t xml:space="preserve"> të</w:t>
      </w:r>
      <w:r>
        <w:t xml:space="preserve"> ligjit nr.9376, datë 21.4.2005</w:t>
      </w:r>
      <w:r w:rsidRPr="00AA5A8C">
        <w:t xml:space="preserve"> “Për sportin</w:t>
      </w:r>
      <w:r>
        <w:t>”</w:t>
      </w:r>
      <w:r w:rsidRPr="00AA5A8C">
        <w:t>, me propozimin e Ministrit të Turizmit, Kulturës, Rinisë dhe Sporteve, Këshilli i Ministrave</w:t>
      </w:r>
    </w:p>
    <w:p w:rsidR="007B744E" w:rsidRPr="00AA5A8C" w:rsidRDefault="007B744E" w:rsidP="007B744E">
      <w:pPr>
        <w:pStyle w:val="Paragrafi"/>
        <w:rPr>
          <w:szCs w:val="22"/>
        </w:rPr>
      </w:pPr>
    </w:p>
    <w:p w:rsidR="007B744E" w:rsidRPr="00AA5A8C" w:rsidRDefault="007B744E" w:rsidP="007B744E">
      <w:pPr>
        <w:pStyle w:val="VENDOSI"/>
      </w:pPr>
      <w:r w:rsidRPr="00AA5A8C">
        <w:t>Vendosi:</w:t>
      </w:r>
    </w:p>
    <w:p w:rsidR="007B744E" w:rsidRPr="00AA5A8C" w:rsidRDefault="007B744E" w:rsidP="007B744E">
      <w:pPr>
        <w:pStyle w:val="Paragrafi"/>
        <w:rPr>
          <w:szCs w:val="22"/>
        </w:rPr>
      </w:pPr>
    </w:p>
    <w:p w:rsidR="007B744E" w:rsidRPr="00AA5A8C" w:rsidRDefault="007B744E" w:rsidP="007B744E">
      <w:pPr>
        <w:pStyle w:val="Paragrafi"/>
        <w:rPr>
          <w:szCs w:val="22"/>
        </w:rPr>
      </w:pPr>
      <w:r w:rsidRPr="00AA5A8C">
        <w:rPr>
          <w:szCs w:val="22"/>
        </w:rPr>
        <w:t>1.</w:t>
      </w:r>
      <w:r>
        <w:rPr>
          <w:szCs w:val="22"/>
        </w:rPr>
        <w:t xml:space="preserve"> Komisioni Kombëtar kundër D</w:t>
      </w:r>
      <w:r w:rsidRPr="00AA5A8C">
        <w:rPr>
          <w:szCs w:val="22"/>
        </w:rPr>
        <w:t xml:space="preserve">hunës në Sport të kryesohet nga zëvendësministri i </w:t>
      </w:r>
      <w:r>
        <w:rPr>
          <w:szCs w:val="22"/>
        </w:rPr>
        <w:t>Turizmit, Kulturës, Rinisë dhe S</w:t>
      </w:r>
      <w:r w:rsidRPr="00AA5A8C">
        <w:rPr>
          <w:szCs w:val="22"/>
        </w:rPr>
        <w:t>porteve dhe në përbërje të ketë: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 xml:space="preserve">Drejtorin e Sportit në Ministrinë e Turizmit, Kulturës, 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Rinisë dhe Sporteve</w:t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  <w:t>sekretar</w:t>
      </w:r>
      <w:r>
        <w:rPr>
          <w:szCs w:val="22"/>
          <w:lang w:val="it-IT"/>
        </w:rPr>
        <w:t>;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>Zëvendësministrin e Brendshëm</w:t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  <w:t>anëtar</w:t>
      </w:r>
      <w:r>
        <w:rPr>
          <w:szCs w:val="22"/>
          <w:lang w:val="it-IT"/>
        </w:rPr>
        <w:t>;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>Drejtorin e Përgjithshëm të Policisë së Shtetit</w:t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  <w:t>anëtar</w:t>
      </w:r>
      <w:r>
        <w:rPr>
          <w:szCs w:val="22"/>
          <w:lang w:val="it-IT"/>
        </w:rPr>
        <w:t>;</w:t>
      </w:r>
    </w:p>
    <w:p w:rsidR="007B744E" w:rsidRPr="00AA5A8C" w:rsidRDefault="007B744E" w:rsidP="007B744E">
      <w:pPr>
        <w:pStyle w:val="Paragrafi"/>
        <w:rPr>
          <w:szCs w:val="22"/>
        </w:rPr>
      </w:pPr>
      <w:r>
        <w:rPr>
          <w:szCs w:val="22"/>
        </w:rPr>
        <w:t>- Sekretarin e Përgjithshëm të KOSH-it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anëtar;</w:t>
      </w:r>
    </w:p>
    <w:p w:rsidR="007B744E" w:rsidRPr="00AA5A8C" w:rsidRDefault="007B744E" w:rsidP="007B744E">
      <w:pPr>
        <w:pStyle w:val="Paragrafi"/>
        <w:rPr>
          <w:szCs w:val="22"/>
        </w:rPr>
      </w:pPr>
      <w:r w:rsidRPr="00AA5A8C">
        <w:rPr>
          <w:szCs w:val="22"/>
        </w:rPr>
        <w:t>-</w:t>
      </w:r>
      <w:r>
        <w:rPr>
          <w:szCs w:val="22"/>
        </w:rPr>
        <w:t xml:space="preserve"> </w:t>
      </w:r>
      <w:r w:rsidRPr="00AA5A8C">
        <w:rPr>
          <w:szCs w:val="22"/>
        </w:rPr>
        <w:t>Sekretarin e Përgjithshëm të F</w:t>
      </w:r>
      <w:r>
        <w:rPr>
          <w:szCs w:val="22"/>
        </w:rPr>
        <w:t>ederatës Shqiptare të Futbollit</w:t>
      </w:r>
      <w:r w:rsidRPr="00AA5A8C">
        <w:rPr>
          <w:szCs w:val="22"/>
        </w:rPr>
        <w:tab/>
      </w:r>
      <w:r w:rsidRPr="00AA5A8C">
        <w:rPr>
          <w:szCs w:val="22"/>
        </w:rPr>
        <w:tab/>
      </w:r>
      <w:r>
        <w:rPr>
          <w:szCs w:val="22"/>
        </w:rPr>
        <w:tab/>
        <w:t>anëtar;</w:t>
      </w:r>
    </w:p>
    <w:p w:rsidR="007B744E" w:rsidRPr="00AA5A8C" w:rsidRDefault="007B744E" w:rsidP="007B744E">
      <w:pPr>
        <w:pStyle w:val="Paragrafi"/>
        <w:rPr>
          <w:szCs w:val="22"/>
        </w:rPr>
      </w:pPr>
      <w:r w:rsidRPr="00AA5A8C">
        <w:rPr>
          <w:szCs w:val="22"/>
        </w:rPr>
        <w:t>-</w:t>
      </w:r>
      <w:r>
        <w:rPr>
          <w:szCs w:val="22"/>
        </w:rPr>
        <w:t xml:space="preserve"> </w:t>
      </w:r>
      <w:r w:rsidRPr="00AA5A8C">
        <w:rPr>
          <w:szCs w:val="22"/>
        </w:rPr>
        <w:t>Kryetarin e Shoqatës së Gaze</w:t>
      </w:r>
      <w:r>
        <w:rPr>
          <w:szCs w:val="22"/>
        </w:rPr>
        <w:t>tarëve Sportivë</w:t>
      </w:r>
      <w:r w:rsidRPr="00AA5A8C">
        <w:rPr>
          <w:szCs w:val="22"/>
        </w:rPr>
        <w:tab/>
      </w:r>
      <w:r w:rsidRPr="00AA5A8C">
        <w:rPr>
          <w:szCs w:val="22"/>
        </w:rPr>
        <w:tab/>
      </w:r>
      <w:r w:rsidRPr="00AA5A8C">
        <w:rPr>
          <w:szCs w:val="22"/>
        </w:rPr>
        <w:tab/>
      </w:r>
      <w:r w:rsidRPr="00AA5A8C">
        <w:rPr>
          <w:szCs w:val="22"/>
        </w:rPr>
        <w:tab/>
      </w:r>
      <w:r>
        <w:rPr>
          <w:szCs w:val="22"/>
        </w:rPr>
        <w:tab/>
        <w:t>anëtar;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Një specialist të Drejtorisë së Spo</w:t>
      </w:r>
      <w:r>
        <w:rPr>
          <w:szCs w:val="22"/>
          <w:lang w:val="it-IT"/>
        </w:rPr>
        <w:t>rtit</w:t>
      </w:r>
      <w:r w:rsidRPr="00C73291">
        <w:rPr>
          <w:szCs w:val="22"/>
          <w:lang w:val="it-IT"/>
        </w:rPr>
        <w:t xml:space="preserve"> në Ministrinë e Turizmit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Kulturës, Rinisë dhe Sporteve</w:t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 w:rsidRPr="00C73291"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   </w:t>
      </w:r>
      <w:r w:rsidRPr="00C73291">
        <w:rPr>
          <w:szCs w:val="22"/>
          <w:lang w:val="it-IT"/>
        </w:rPr>
        <w:t>koordinator/sekretar.</w:t>
      </w:r>
      <w:r w:rsidRPr="00C73291">
        <w:rPr>
          <w:szCs w:val="22"/>
          <w:lang w:val="it-IT"/>
        </w:rPr>
        <w:tab/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2. Komisioni Kombëtar kundër Dhunës në Sport të mblidhet nga Ministri i Turizmit, Kulturës, Rinisë dhe Sporteve jo më shumë se 4 herë në vit pas njoftimit të bërë nga kryetari. Sekretari i Komisionit përgatit materialet që do të shqyrtohen dhe ia vë në dispozicion anëtarëve të Komisionit 7 ditë përpara mbledhjes. Komisioni i zhvillon mbledhjet kur janë të pranishëm shumica e anëtarëve, pra jo më pak se pesë veta, në të kundërt mbledhja e këtij Komisioni bëhet jo më vonë se dy javë nga data e njoftimit të ri.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3. Anëtarët e Komisionit Kombëtar kundër Dhunës në Sport përfitojnë për pjesëmarrje, në çdo mbledhje, një shpërblim prej 5 000 (pesë mijë) lekësh.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4. Pagesat për shpërblimet të përballohen nga të ardhurat dytësore, miratuar për Ministrinë e Turizmit, Kulturës, Rinisë dhe Sporteve (Fondi Kombëtar i Zhvillimit të Sportit).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5. Ngarkohet Ministria e Turizmit, Kulturës, Rinisë dhe Sporteve për zbatimin e këtij vendimi.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Ky vendim hyn në fuqi pas botimit në Fletoren Zyrtare.</w:t>
      </w:r>
    </w:p>
    <w:p w:rsidR="007B744E" w:rsidRPr="00C73291" w:rsidRDefault="007B744E" w:rsidP="007B744E">
      <w:pPr>
        <w:pStyle w:val="Paragrafi"/>
        <w:rPr>
          <w:szCs w:val="22"/>
          <w:lang w:val="it-IT"/>
        </w:rPr>
      </w:pPr>
    </w:p>
    <w:p w:rsidR="007B744E" w:rsidRPr="00C73291" w:rsidRDefault="007B744E" w:rsidP="007B744E">
      <w:pPr>
        <w:pStyle w:val="Autoriteti"/>
      </w:pPr>
      <w:r w:rsidRPr="00C73291">
        <w:t>Kryeministri</w:t>
      </w:r>
    </w:p>
    <w:p w:rsidR="007B744E" w:rsidRPr="00C73291" w:rsidRDefault="007B744E" w:rsidP="007B744E">
      <w:pPr>
        <w:pStyle w:val="AutoritetiEmer"/>
      </w:pPr>
      <w:r w:rsidRPr="00C73291">
        <w:t>Sali Berisha</w:t>
      </w: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Default="007B744E" w:rsidP="007B744E">
      <w:pPr>
        <w:pStyle w:val="Paragrafi"/>
        <w:rPr>
          <w:szCs w:val="22"/>
          <w:lang w:val="it-IT"/>
        </w:rPr>
      </w:pPr>
    </w:p>
    <w:p w:rsidR="007B744E" w:rsidRPr="00C73291" w:rsidRDefault="007B744E" w:rsidP="007B744E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72C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B744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383628-B2C0-4893-84B0-269CB476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B744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B744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