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517" w:rsidRPr="00886F64" w:rsidRDefault="00E04517" w:rsidP="00E04517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VENDIM</w:t>
      </w:r>
      <w:proofErr w:type="spellEnd"/>
    </w:p>
    <w:p w:rsidR="00E04517" w:rsidRPr="00886F64" w:rsidRDefault="00E04517" w:rsidP="00E04517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78,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8.2.2006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KRIJIMIN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MATURËS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SHTETËRORE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PRANIMET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SHKOLLAT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LARTA </w:t>
      </w:r>
      <w:proofErr w:type="spellStart"/>
      <w:r w:rsidRPr="00886F64">
        <w:rPr>
          <w:rFonts w:ascii="Garamond" w:hAnsi="Garamond"/>
          <w:sz w:val="24"/>
          <w:szCs w:val="24"/>
        </w:rPr>
        <w:t>PUBLIKE</w:t>
      </w:r>
      <w:proofErr w:type="spellEnd"/>
    </w:p>
    <w:p w:rsidR="00E04517" w:rsidRPr="00BF2594" w:rsidRDefault="00BF2594" w:rsidP="00BF259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  <w:lang w:val="it-IT"/>
        </w:rPr>
        <w:t>(Ndryshuar me VKM nr. 323, datë 30.5.2007</w:t>
      </w:r>
      <w:r w:rsidR="00A346BD">
        <w:rPr>
          <w:rFonts w:ascii="Garamond" w:hAnsi="Garamond"/>
          <w:i/>
          <w:sz w:val="24"/>
          <w:szCs w:val="24"/>
          <w:lang w:val="it-IT"/>
        </w:rPr>
        <w:t>; nr. 262, datë 27.2.2008</w:t>
      </w:r>
      <w:r w:rsidRPr="00BF2594">
        <w:rPr>
          <w:rFonts w:ascii="Garamond" w:hAnsi="Garamond"/>
          <w:i/>
          <w:sz w:val="24"/>
          <w:szCs w:val="24"/>
          <w:lang w:val="it-IT"/>
        </w:rPr>
        <w:t>)</w:t>
      </w:r>
    </w:p>
    <w:p w:rsidR="00BF2594" w:rsidRPr="00BF2594" w:rsidRDefault="00BF2594" w:rsidP="00BF2594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BF2594" w:rsidRPr="00BF2594" w:rsidRDefault="00BF2594" w:rsidP="00BF259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E04517" w:rsidRPr="00886F64" w:rsidRDefault="00E04517" w:rsidP="00E04517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mbështetje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Kushtetutës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63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7952,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21.6.1995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sistemin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arsimor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parauniversitar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ndryshuar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nenit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31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8461,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25.2.1999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lartë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Republikën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Shqipërisë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ndryshuar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ligjit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nr</w:t>
      </w:r>
      <w:proofErr w:type="spellEnd"/>
      <w:r w:rsidRPr="00886F64">
        <w:rPr>
          <w:rFonts w:ascii="Garamond" w:hAnsi="Garamond"/>
          <w:sz w:val="24"/>
          <w:szCs w:val="24"/>
        </w:rPr>
        <w:t>.</w:t>
      </w:r>
      <w:r w:rsidR="00886F64">
        <w:rPr>
          <w:rFonts w:ascii="Garamond" w:hAnsi="Garamond"/>
          <w:sz w:val="24"/>
          <w:szCs w:val="24"/>
        </w:rPr>
        <w:t xml:space="preserve"> </w:t>
      </w:r>
      <w:r w:rsidRPr="00886F64">
        <w:rPr>
          <w:rFonts w:ascii="Garamond" w:hAnsi="Garamond"/>
          <w:sz w:val="24"/>
          <w:szCs w:val="24"/>
        </w:rPr>
        <w:t xml:space="preserve">9464, </w:t>
      </w:r>
      <w:proofErr w:type="spellStart"/>
      <w:r w:rsidRPr="00886F64">
        <w:rPr>
          <w:rFonts w:ascii="Garamond" w:hAnsi="Garamond"/>
          <w:sz w:val="24"/>
          <w:szCs w:val="24"/>
        </w:rPr>
        <w:t>datë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28.12.2005 “</w:t>
      </w:r>
      <w:proofErr w:type="spellStart"/>
      <w:r w:rsidRPr="00886F64">
        <w:rPr>
          <w:rFonts w:ascii="Garamond" w:hAnsi="Garamond"/>
          <w:sz w:val="24"/>
          <w:szCs w:val="24"/>
        </w:rPr>
        <w:t>Për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Buxhetin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Shtetit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vitit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2006”, me </w:t>
      </w:r>
      <w:proofErr w:type="spellStart"/>
      <w:r w:rsidRPr="00886F64">
        <w:rPr>
          <w:rFonts w:ascii="Garamond" w:hAnsi="Garamond"/>
          <w:sz w:val="24"/>
          <w:szCs w:val="24"/>
        </w:rPr>
        <w:t>propozimin</w:t>
      </w:r>
      <w:proofErr w:type="spellEnd"/>
      <w:r w:rsidRPr="00886F64">
        <w:rPr>
          <w:rFonts w:ascii="Garamond" w:hAnsi="Garamond"/>
          <w:sz w:val="24"/>
          <w:szCs w:val="24"/>
        </w:rPr>
        <w:t xml:space="preserve"> e </w:t>
      </w:r>
      <w:proofErr w:type="spellStart"/>
      <w:r w:rsidRPr="00886F64">
        <w:rPr>
          <w:rFonts w:ascii="Garamond" w:hAnsi="Garamond"/>
          <w:sz w:val="24"/>
          <w:szCs w:val="24"/>
        </w:rPr>
        <w:t>Ministrit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Arsimit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dhe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të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Shkencës</w:t>
      </w:r>
      <w:proofErr w:type="spellEnd"/>
      <w:r w:rsidRPr="00886F64">
        <w:rPr>
          <w:rFonts w:ascii="Garamond" w:hAnsi="Garamond"/>
          <w:sz w:val="24"/>
          <w:szCs w:val="24"/>
        </w:rPr>
        <w:t xml:space="preserve">, </w:t>
      </w:r>
      <w:proofErr w:type="spellStart"/>
      <w:r w:rsidRPr="00886F64">
        <w:rPr>
          <w:rFonts w:ascii="Garamond" w:hAnsi="Garamond"/>
          <w:sz w:val="24"/>
          <w:szCs w:val="24"/>
        </w:rPr>
        <w:t>Këshilli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Ministrave</w:t>
      </w:r>
      <w:proofErr w:type="spellEnd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VENDOSI</w:t>
      </w:r>
      <w:proofErr w:type="spellEnd"/>
      <w:r w:rsidRPr="00886F64">
        <w:rPr>
          <w:rFonts w:ascii="Garamond" w:hAnsi="Garamond"/>
          <w:sz w:val="24"/>
          <w:szCs w:val="24"/>
        </w:rPr>
        <w:t>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1. Krijimin e maturës shtetërore, e cila realizon provimet e pjekurisë në përfundim të arsimit të mesëm 4 dhe 5-vjeçar, nëpërmjet vlerësimit të jashtëm. Matura shtetërore të përbëhet nga: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a) provime të detyruara,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b) provime me zgjedhje.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2. Arsimi i mesëm quhet i përfunduar kur nxënësi arrin rezultate kaluese në provimet e detyruara.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3. Kanë të drejtë të kërkojnë që të vazhdojnë studimet në shkollat e larta publike, vetëm ata kandidatë, të cilët kanë kryer provimet e maturës shtetërore ose ekuivalentet e saj, për nxënësit, që kanë kryer arsimin e mesëm jashtë vendit.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4. Ngritjen e Komitetit të Maturës Shtetërore, pranë Ministrisë së Arsimit dhe të Shkencës, për drejtimin dhe organizimin e provimeve të maturës shtetërore, përbërja dhe detyrat e të cilit caktohen me urdhër të Ministrit të Arsimit dhe të Shkencës.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5. Pranimet në shkollat e larta publike, si rregull, të mbështeten në rezultatet e shkollës së mesme, sipas kësaj skeme: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a) 20 për qind në notën mesatare të të gjitha viteve të shkollës së mesme;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b) 80 për qind në mesataren e notave të provimeve të maturës shtetërore.</w:t>
      </w:r>
    </w:p>
    <w:p w:rsidR="00E04517" w:rsidRPr="00A346BD" w:rsidRDefault="00E04517" w:rsidP="00A346BD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 xml:space="preserve">6. </w:t>
      </w:r>
      <w:bookmarkStart w:id="0" w:name="_GoBack"/>
      <w:r w:rsidR="00A346BD" w:rsidRPr="00A346BD">
        <w:rPr>
          <w:rFonts w:ascii="Garamond" w:hAnsi="Garamond"/>
          <w:i/>
          <w:sz w:val="24"/>
          <w:szCs w:val="24"/>
          <w:lang w:val="it-IT"/>
        </w:rPr>
        <w:t>Shfuqizuar.</w:t>
      </w:r>
    </w:p>
    <w:bookmarkEnd w:id="0"/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7. Përzgjedhja e kandidatëve për t’u pranuar në shkollat e larta publike të mbështetet në kriteret e përgjithshme, të hartuara nga Ministria e Arsimit dhe e Shkencës, pas këshillimit me shkollat e larta publike. Këto shkolla mund të përcaktojnë kritere të veçanta, në përputhje me kriteret e përgjithshme. Për kriteret e veçanta duhet të merret mendimi i Ministrisë së Arsimit dhe të Shkencës.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8. Për shkollat e larta ushtarake dhe për shkollat e larta të policisë kriteret e veçanta vendosen nga Ministri i Arsimit dhe i Shkencës dhe, përkatësisht, nga Ministri i Mbrojtjes e nga Ministri i Brendshëm, në përputhje me nenet 2, 3 e 8 të kreut I, të ligjit nr.8461, datë 25.2.1999 “Për arsimin e lartë në Republikën e Shqipërisë”, të ndryshuar.</w:t>
      </w:r>
    </w:p>
    <w:p w:rsidR="00BF2594" w:rsidRPr="00BF2594" w:rsidRDefault="00E04517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886F64">
        <w:rPr>
          <w:rFonts w:ascii="Garamond" w:hAnsi="Garamond"/>
          <w:sz w:val="24"/>
          <w:szCs w:val="24"/>
          <w:lang w:val="it-IT"/>
        </w:rPr>
        <w:t xml:space="preserve">9. </w:t>
      </w:r>
      <w:proofErr w:type="spellStart"/>
      <w:r w:rsidR="00BF2594" w:rsidRPr="00BF2594">
        <w:rPr>
          <w:rFonts w:ascii="Garamond" w:hAnsi="Garamond"/>
          <w:i/>
          <w:sz w:val="24"/>
          <w:szCs w:val="24"/>
        </w:rPr>
        <w:t>Efektet</w:t>
      </w:r>
      <w:proofErr w:type="spellEnd"/>
      <w:r w:rsidR="00BF2594"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BF2594" w:rsidRPr="00BF2594">
        <w:rPr>
          <w:rFonts w:ascii="Garamond" w:hAnsi="Garamond"/>
          <w:i/>
          <w:sz w:val="24"/>
          <w:szCs w:val="24"/>
        </w:rPr>
        <w:t>financiare</w:t>
      </w:r>
      <w:proofErr w:type="spellEnd"/>
      <w:r w:rsidR="00BF2594" w:rsidRPr="00BF2594">
        <w:rPr>
          <w:rFonts w:ascii="Garamond" w:hAnsi="Garamond"/>
          <w:i/>
          <w:sz w:val="24"/>
          <w:szCs w:val="24"/>
        </w:rPr>
        <w:t>: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9.1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detyruara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mbulohen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Ministrisë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Shkencës</w:t>
      </w:r>
      <w:proofErr w:type="spellEnd"/>
      <w:r w:rsidRPr="00BF2594">
        <w:rPr>
          <w:rFonts w:ascii="Garamond" w:hAnsi="Garamond"/>
          <w:i/>
          <w:sz w:val="24"/>
          <w:szCs w:val="24"/>
        </w:rPr>
        <w:t>;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zgjedhje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përballohen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një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vetme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çdo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</w:t>
      </w:r>
      <w:proofErr w:type="spellEnd"/>
      <w:r w:rsidRPr="00BF2594">
        <w:rPr>
          <w:rFonts w:ascii="Garamond" w:hAnsi="Garamond"/>
          <w:i/>
          <w:sz w:val="24"/>
          <w:szCs w:val="24"/>
        </w:rPr>
        <w:t>/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aplikant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prej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2000 </w:t>
      </w:r>
      <w:proofErr w:type="spellStart"/>
      <w:r w:rsidRPr="00BF2594">
        <w:rPr>
          <w:rFonts w:ascii="Garamond" w:hAnsi="Garamond"/>
          <w:i/>
          <w:sz w:val="24"/>
          <w:szCs w:val="24"/>
        </w:rPr>
        <w:t>lekësh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vit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9.2.1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Nxënësi</w:t>
      </w:r>
      <w:proofErr w:type="spellEnd"/>
      <w:r w:rsidRPr="00BF2594">
        <w:rPr>
          <w:rFonts w:ascii="Garamond" w:hAnsi="Garamond"/>
          <w:i/>
          <w:sz w:val="24"/>
          <w:szCs w:val="24"/>
        </w:rPr>
        <w:t>/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aplikanti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një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kopje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mandatarkëtimit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pagesës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mësipërme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dorëzon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bashku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formularin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A2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aplikimit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cili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shërben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krijimin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bazës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dhënave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kërkesave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maturantëve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degët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ku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duan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konkurrojnë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studime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universitare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9.2.2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arkëtohet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nëpërmjet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sistemit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bankave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nivelit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dytë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lastRenderedPageBreak/>
        <w:t>ose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zyrave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postës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shqiptare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adresë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Degës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Thesarit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Tiranë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Agjencinë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Qendrore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Vlerësimit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Arritjeve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Nxënësve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BF2594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</w:rPr>
      </w:pPr>
      <w:r w:rsidRPr="00BF2594">
        <w:rPr>
          <w:rFonts w:ascii="Garamond" w:hAnsi="Garamond"/>
          <w:i/>
          <w:sz w:val="24"/>
          <w:szCs w:val="24"/>
        </w:rPr>
        <w:t xml:space="preserve">9.2.3 </w:t>
      </w:r>
      <w:proofErr w:type="spellStart"/>
      <w:r w:rsidRPr="00BF2594">
        <w:rPr>
          <w:rFonts w:ascii="Garamond" w:hAnsi="Garamond"/>
          <w:i/>
          <w:sz w:val="24"/>
          <w:szCs w:val="24"/>
        </w:rPr>
        <w:t>Administrimi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ardhurave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provimeve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zgjedhje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Maturës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Shtetërore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BF2594">
        <w:rPr>
          <w:rFonts w:ascii="Garamond" w:hAnsi="Garamond"/>
          <w:i/>
          <w:sz w:val="24"/>
          <w:szCs w:val="24"/>
        </w:rPr>
        <w:t>realizohet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Agjencia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Qendrore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Vlerësimit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Arritjeve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Nxënësve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ardhurat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siguruara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kjo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derdhen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100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qind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Shtetit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E04517" w:rsidRPr="00BF2594" w:rsidRDefault="00BF2594" w:rsidP="00BF2594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BF2594">
        <w:rPr>
          <w:rFonts w:ascii="Garamond" w:hAnsi="Garamond"/>
          <w:i/>
          <w:sz w:val="24"/>
          <w:szCs w:val="24"/>
        </w:rPr>
        <w:t xml:space="preserve">9.3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pranimet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kërkesave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për </w:t>
      </w:r>
      <w:proofErr w:type="spellStart"/>
      <w:r w:rsidRPr="00BF2594">
        <w:rPr>
          <w:rFonts w:ascii="Garamond" w:hAnsi="Garamond"/>
          <w:i/>
          <w:sz w:val="24"/>
          <w:szCs w:val="24"/>
        </w:rPr>
        <w:t>studim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shkollat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BF2594">
        <w:rPr>
          <w:rFonts w:ascii="Garamond" w:hAnsi="Garamond"/>
          <w:i/>
          <w:sz w:val="24"/>
          <w:szCs w:val="24"/>
        </w:rPr>
        <w:t>larta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publike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mbulohen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buxheti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i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shkollave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larta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dhe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nga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tarifa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përkatëse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, e </w:t>
      </w:r>
      <w:proofErr w:type="spellStart"/>
      <w:r w:rsidRPr="00BF2594">
        <w:rPr>
          <w:rFonts w:ascii="Garamond" w:hAnsi="Garamond"/>
          <w:i/>
          <w:sz w:val="24"/>
          <w:szCs w:val="24"/>
        </w:rPr>
        <w:t>cila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miratohet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BF2594">
        <w:rPr>
          <w:rFonts w:ascii="Garamond" w:hAnsi="Garamond"/>
          <w:i/>
          <w:sz w:val="24"/>
          <w:szCs w:val="24"/>
        </w:rPr>
        <w:t>vendim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Këshillit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të</w:t>
      </w:r>
      <w:proofErr w:type="spellEnd"/>
      <w:r w:rsidRPr="00BF259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BF2594">
        <w:rPr>
          <w:rFonts w:ascii="Garamond" w:hAnsi="Garamond"/>
          <w:i/>
          <w:sz w:val="24"/>
          <w:szCs w:val="24"/>
        </w:rPr>
        <w:t>Ministrave</w:t>
      </w:r>
      <w:proofErr w:type="spellEnd"/>
      <w:r w:rsidRPr="00BF2594">
        <w:rPr>
          <w:rFonts w:ascii="Garamond" w:hAnsi="Garamond"/>
          <w:i/>
          <w:sz w:val="24"/>
          <w:szCs w:val="24"/>
        </w:rPr>
        <w:t>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10. Ngarkohet Ministria e Arsimit dhe Shkencës për zbatimin e këtij vendimi.</w:t>
      </w: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11. Të gjitha aktet nënligore për provimet e pjekurisë, të parashikuara në kreun V të dispozitave normative për arsimin parauniversitar dhe urdhrat që mbështeten në to, të cilat bien në kundërshtim me këtë vendim, shfuqizohen.</w:t>
      </w:r>
    </w:p>
    <w:p w:rsidR="00E04517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86F64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  <w:r w:rsidR="003A6B86">
        <w:rPr>
          <w:rFonts w:ascii="Garamond" w:hAnsi="Garamond"/>
          <w:sz w:val="24"/>
          <w:szCs w:val="24"/>
          <w:lang w:val="it-IT"/>
        </w:rPr>
        <w:t xml:space="preserve"> </w:t>
      </w:r>
    </w:p>
    <w:p w:rsidR="00886F64" w:rsidRPr="00886F64" w:rsidRDefault="00886F64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KRYEMINISTRI</w:t>
      </w:r>
      <w:proofErr w:type="spellEnd"/>
    </w:p>
    <w:p w:rsidR="00E04517" w:rsidRPr="00886F64" w:rsidRDefault="00E04517" w:rsidP="00E04517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86F64">
        <w:rPr>
          <w:rFonts w:ascii="Garamond" w:hAnsi="Garamond"/>
          <w:sz w:val="24"/>
          <w:szCs w:val="24"/>
        </w:rPr>
        <w:t>Sali</w:t>
      </w:r>
      <w:proofErr w:type="spellEnd"/>
      <w:r w:rsidRPr="00886F64">
        <w:rPr>
          <w:rFonts w:ascii="Garamond" w:hAnsi="Garamond"/>
          <w:sz w:val="24"/>
          <w:szCs w:val="24"/>
        </w:rPr>
        <w:t xml:space="preserve"> </w:t>
      </w:r>
      <w:proofErr w:type="spellStart"/>
      <w:r w:rsidRPr="00886F64">
        <w:rPr>
          <w:rFonts w:ascii="Garamond" w:hAnsi="Garamond"/>
          <w:sz w:val="24"/>
          <w:szCs w:val="24"/>
        </w:rPr>
        <w:t>Berisha</w:t>
      </w:r>
      <w:proofErr w:type="spellEnd"/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04517" w:rsidRPr="00886F64" w:rsidRDefault="00E04517" w:rsidP="00E04517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886F64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886F6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22630"/>
    <w:rsid w:val="002542F9"/>
    <w:rsid w:val="002C6BAB"/>
    <w:rsid w:val="002D303F"/>
    <w:rsid w:val="00304413"/>
    <w:rsid w:val="00354A65"/>
    <w:rsid w:val="00383FD5"/>
    <w:rsid w:val="003941D1"/>
    <w:rsid w:val="003A6B8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86F64"/>
    <w:rsid w:val="009164C8"/>
    <w:rsid w:val="009564F9"/>
    <w:rsid w:val="0099468E"/>
    <w:rsid w:val="009C29DF"/>
    <w:rsid w:val="009F72BC"/>
    <w:rsid w:val="00A0784B"/>
    <w:rsid w:val="00A16F91"/>
    <w:rsid w:val="00A246D1"/>
    <w:rsid w:val="00A346BD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BF2594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4517"/>
    <w:rsid w:val="00E06AA7"/>
    <w:rsid w:val="00E624E2"/>
    <w:rsid w:val="00E645E3"/>
    <w:rsid w:val="00E802E1"/>
    <w:rsid w:val="00EA206E"/>
    <w:rsid w:val="00EC5F99"/>
    <w:rsid w:val="00EE2805"/>
    <w:rsid w:val="00F15D98"/>
    <w:rsid w:val="00F46D52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3D3C5"/>
  <w15:chartTrackingRefBased/>
  <w15:docId w15:val="{2A39234F-EE03-42B8-8D8B-E8927934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0451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2025-10-29T14:34:00Z</dcterms:created>
  <dcterms:modified xsi:type="dcterms:W3CDTF">2025-10-29T14:34:00Z</dcterms:modified>
</cp:coreProperties>
</file>