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8A5" w:rsidRPr="009C7398" w:rsidRDefault="00C178A5" w:rsidP="00C178A5">
      <w:pPr>
        <w:pStyle w:val="Akti"/>
        <w:keepNext w:val="0"/>
      </w:pPr>
      <w:bookmarkStart w:id="0" w:name="_GoBack"/>
      <w:bookmarkEnd w:id="0"/>
      <w:r w:rsidRPr="009C7398">
        <w:t>Vendim</w:t>
      </w:r>
    </w:p>
    <w:p w:rsidR="00C178A5" w:rsidRPr="009C7398" w:rsidRDefault="00C178A5" w:rsidP="00C178A5">
      <w:pPr>
        <w:pStyle w:val="NumriData"/>
        <w:keepNext w:val="0"/>
        <w:rPr>
          <w:szCs w:val="22"/>
        </w:rPr>
      </w:pPr>
      <w:r w:rsidRPr="009C7398">
        <w:rPr>
          <w:szCs w:val="22"/>
        </w:rPr>
        <w:t>Nr.116, datë 22.2.2206</w:t>
      </w:r>
    </w:p>
    <w:p w:rsidR="00C178A5" w:rsidRPr="009C7398" w:rsidRDefault="00C178A5" w:rsidP="00C178A5">
      <w:pPr>
        <w:pStyle w:val="Paragrafi"/>
        <w:rPr>
          <w:szCs w:val="22"/>
        </w:rPr>
      </w:pPr>
    </w:p>
    <w:p w:rsidR="00C178A5" w:rsidRPr="009C7398" w:rsidRDefault="00C178A5" w:rsidP="00C178A5">
      <w:pPr>
        <w:pStyle w:val="Titulli"/>
        <w:keepNext w:val="0"/>
      </w:pPr>
      <w:r w:rsidRPr="009C7398">
        <w:t>Për caktimin e masës së shpërblimit ditor të ushtarakëve shqiptarë, në përbërje të shtabit të Seebrig-ut, në misionin e mbështetjes së paqes (ISAF), në Afganistan, të drejtuar nga Nato-ja</w:t>
      </w:r>
    </w:p>
    <w:p w:rsidR="00C178A5" w:rsidRPr="009C7398" w:rsidRDefault="00C178A5" w:rsidP="00C178A5">
      <w:pPr>
        <w:pStyle w:val="Paragrafi"/>
        <w:rPr>
          <w:szCs w:val="22"/>
        </w:rPr>
      </w:pPr>
    </w:p>
    <w:p w:rsidR="00C178A5" w:rsidRPr="009C7398" w:rsidRDefault="00C178A5" w:rsidP="00C178A5">
      <w:pPr>
        <w:pStyle w:val="Paragrafi"/>
        <w:rPr>
          <w:szCs w:val="22"/>
        </w:rPr>
      </w:pPr>
      <w:r w:rsidRPr="009C7398">
        <w:rPr>
          <w:szCs w:val="22"/>
        </w:rPr>
        <w:t>Në mbështetje të nenit 10</w:t>
      </w:r>
      <w:r>
        <w:rPr>
          <w:szCs w:val="22"/>
        </w:rPr>
        <w:t>0 të Kushtetutës, të nenit 3</w:t>
      </w:r>
      <w:r w:rsidRPr="009C7398">
        <w:rPr>
          <w:szCs w:val="22"/>
        </w:rPr>
        <w:t xml:space="preserve"> të aktit</w:t>
      </w:r>
      <w:r>
        <w:rPr>
          <w:szCs w:val="22"/>
        </w:rPr>
        <w:t xml:space="preserve"> normativ nr.5, datë 28.12.2005 të Këshillit të Ministrave</w:t>
      </w:r>
      <w:r w:rsidRPr="009C7398">
        <w:rPr>
          <w:szCs w:val="22"/>
        </w:rPr>
        <w:t xml:space="preserve"> “Për dërgimin e personelit ush</w:t>
      </w:r>
      <w:r>
        <w:rPr>
          <w:szCs w:val="22"/>
        </w:rPr>
        <w:t>tarak shqiptar, në përbërje të s</w:t>
      </w:r>
      <w:r w:rsidRPr="009C7398">
        <w:rPr>
          <w:szCs w:val="22"/>
        </w:rPr>
        <w:t>htabit të SEEBRIG-ut, në misionin e mbështetjes</w:t>
      </w:r>
      <w:r>
        <w:rPr>
          <w:szCs w:val="22"/>
        </w:rPr>
        <w:t xml:space="preserve"> së paqes (ISAF), në Afganistan</w:t>
      </w:r>
      <w:r w:rsidRPr="009C7398">
        <w:rPr>
          <w:szCs w:val="22"/>
        </w:rPr>
        <w:t xml:space="preserve"> të drejtuar nga NATO, dhe të </w:t>
      </w:r>
      <w:r>
        <w:rPr>
          <w:szCs w:val="22"/>
        </w:rPr>
        <w:t>ligjit nr.9464, datë 28.12.2005 “Për Buxhetin e Shtetit</w:t>
      </w:r>
      <w:r w:rsidRPr="009C7398">
        <w:rPr>
          <w:szCs w:val="22"/>
        </w:rPr>
        <w:t xml:space="preserve"> të vitit 2006”, me propozimin e Ministrit të Mbrojtjes, Këshilli i Ministrave</w:t>
      </w:r>
    </w:p>
    <w:p w:rsidR="00C178A5" w:rsidRPr="009C7398" w:rsidRDefault="00C178A5" w:rsidP="00C178A5">
      <w:pPr>
        <w:pStyle w:val="Paragrafi"/>
        <w:rPr>
          <w:szCs w:val="22"/>
        </w:rPr>
      </w:pPr>
    </w:p>
    <w:p w:rsidR="00C178A5" w:rsidRPr="009C7398" w:rsidRDefault="00C178A5" w:rsidP="00C178A5">
      <w:pPr>
        <w:pStyle w:val="VENDOSI"/>
        <w:keepNext w:val="0"/>
      </w:pPr>
      <w:r w:rsidRPr="009C7398">
        <w:t>Vendosi:</w:t>
      </w:r>
    </w:p>
    <w:p w:rsidR="00C178A5" w:rsidRPr="009C7398" w:rsidRDefault="00C178A5" w:rsidP="00C178A5">
      <w:pPr>
        <w:pStyle w:val="Paragrafi"/>
        <w:rPr>
          <w:szCs w:val="22"/>
        </w:rPr>
      </w:pPr>
    </w:p>
    <w:p w:rsidR="00C178A5" w:rsidRPr="009C7398" w:rsidRDefault="00C178A5" w:rsidP="00C178A5">
      <w:pPr>
        <w:pStyle w:val="Paragrafi"/>
        <w:rPr>
          <w:szCs w:val="22"/>
        </w:rPr>
      </w:pPr>
      <w:r w:rsidRPr="009C7398">
        <w:rPr>
          <w:szCs w:val="22"/>
        </w:rPr>
        <w:t>1. Ushtar</w:t>
      </w:r>
      <w:r>
        <w:rPr>
          <w:szCs w:val="22"/>
        </w:rPr>
        <w:t>akët shqiptarë, në përbërje të shtabit të SEEBR</w:t>
      </w:r>
      <w:r w:rsidRPr="009C7398">
        <w:rPr>
          <w:szCs w:val="22"/>
        </w:rPr>
        <w:t>IG-ut, në misionin e mbështetjes së paqes (ISAF), në Afganistan, të drejtuar nga NATO-ja, për ditët e qëndrimit në mision në Afganistan, përveç pagës mujore, të marrin, për vështirësi shërbimi, një shpërblim ditor në masën 60 (gjashtëdhjetë) USD.</w:t>
      </w:r>
    </w:p>
    <w:p w:rsidR="00C178A5" w:rsidRPr="009C7398" w:rsidRDefault="00C178A5" w:rsidP="00C178A5">
      <w:pPr>
        <w:pStyle w:val="Paragrafi"/>
        <w:rPr>
          <w:szCs w:val="22"/>
        </w:rPr>
      </w:pPr>
      <w:r w:rsidRPr="009C7398">
        <w:rPr>
          <w:szCs w:val="22"/>
        </w:rPr>
        <w:t>2. Efektet financiare, në masën 10 206 000 (dhjetë milionë e dyqind e gjashtë mijë) lekë, të përballohen nga buxheti i vitit 2006, zëri “Mallra dhe shërbime”, miratuar për Ministrinë e Mbrojtjes.</w:t>
      </w:r>
    </w:p>
    <w:p w:rsidR="00C178A5" w:rsidRPr="009C7398" w:rsidRDefault="00C178A5" w:rsidP="00C178A5">
      <w:pPr>
        <w:pStyle w:val="Paragrafi"/>
        <w:rPr>
          <w:szCs w:val="22"/>
        </w:rPr>
      </w:pPr>
      <w:r w:rsidRPr="009C7398">
        <w:rPr>
          <w:szCs w:val="22"/>
        </w:rPr>
        <w:t>3. Ngarkohet Ministria e Mbrojtjes për zbatimin e këtij vendimi.</w:t>
      </w:r>
    </w:p>
    <w:p w:rsidR="00C178A5" w:rsidRPr="009C7398" w:rsidRDefault="00C178A5" w:rsidP="00C178A5">
      <w:pPr>
        <w:pStyle w:val="Paragrafi"/>
        <w:rPr>
          <w:szCs w:val="22"/>
        </w:rPr>
      </w:pPr>
      <w:r w:rsidRPr="009C7398">
        <w:rPr>
          <w:szCs w:val="22"/>
        </w:rPr>
        <w:t>Ky vendim hyn në fuqi menjëherë dhe botohet në Fletoren Zyrtare.</w:t>
      </w:r>
    </w:p>
    <w:p w:rsidR="00C178A5" w:rsidRPr="001E16D5" w:rsidRDefault="00C178A5" w:rsidP="00C178A5">
      <w:pPr>
        <w:pStyle w:val="Paragrafi"/>
        <w:rPr>
          <w:sz w:val="16"/>
          <w:szCs w:val="22"/>
        </w:rPr>
      </w:pPr>
    </w:p>
    <w:p w:rsidR="00C178A5" w:rsidRPr="009C7398" w:rsidRDefault="00C178A5" w:rsidP="00C178A5">
      <w:pPr>
        <w:pStyle w:val="Autoriteti"/>
        <w:keepNext w:val="0"/>
      </w:pPr>
      <w:r w:rsidRPr="009C7398">
        <w:t>Kryeministri</w:t>
      </w:r>
    </w:p>
    <w:p w:rsidR="00C178A5" w:rsidRPr="009C7398" w:rsidRDefault="00C178A5" w:rsidP="00C178A5">
      <w:pPr>
        <w:pStyle w:val="AutoritetiEmer"/>
      </w:pPr>
      <w:r w:rsidRPr="009C7398">
        <w:t>Sali Berisha</w:t>
      </w:r>
    </w:p>
    <w:p w:rsidR="00C178A5" w:rsidRPr="009C7398" w:rsidRDefault="00C178A5" w:rsidP="00C178A5">
      <w:pPr>
        <w:pStyle w:val="Paragrafi"/>
        <w:rPr>
          <w:szCs w:val="22"/>
        </w:rPr>
      </w:pPr>
    </w:p>
    <w:p w:rsidR="00C178A5" w:rsidRDefault="00C178A5" w:rsidP="00C178A5">
      <w:pPr>
        <w:pStyle w:val="Akti"/>
        <w:keepNext w:val="0"/>
        <w:jc w:val="left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B1739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178A5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777593-B763-4E4C-B848-BD35803F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178A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