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51B" w:rsidRPr="009C7398" w:rsidRDefault="001B151B" w:rsidP="001B151B">
      <w:pPr>
        <w:pStyle w:val="Akti"/>
        <w:keepNext w:val="0"/>
      </w:pPr>
      <w:bookmarkStart w:id="0" w:name="_GoBack"/>
      <w:bookmarkEnd w:id="0"/>
      <w:r w:rsidRPr="009C7398">
        <w:t>Vendim</w:t>
      </w:r>
    </w:p>
    <w:p w:rsidR="001B151B" w:rsidRPr="009C7398" w:rsidRDefault="001B151B" w:rsidP="001B151B">
      <w:pPr>
        <w:pStyle w:val="NumriData"/>
        <w:keepNext w:val="0"/>
        <w:rPr>
          <w:szCs w:val="22"/>
        </w:rPr>
      </w:pPr>
      <w:r w:rsidRPr="009C7398">
        <w:rPr>
          <w:szCs w:val="22"/>
        </w:rPr>
        <w:t>Nr.119, datë 22.2.2006</w:t>
      </w:r>
    </w:p>
    <w:p w:rsidR="001B151B" w:rsidRPr="009C7398" w:rsidRDefault="001B151B" w:rsidP="001B151B">
      <w:pPr>
        <w:pStyle w:val="Paragrafi"/>
        <w:rPr>
          <w:szCs w:val="22"/>
        </w:rPr>
      </w:pPr>
    </w:p>
    <w:p w:rsidR="001B151B" w:rsidRPr="009C7398" w:rsidRDefault="001B151B" w:rsidP="001B151B">
      <w:pPr>
        <w:pStyle w:val="Titulli"/>
        <w:keepNext w:val="0"/>
      </w:pPr>
      <w:r w:rsidRPr="009C7398">
        <w:t xml:space="preserve">Për një ndryshim në </w:t>
      </w:r>
      <w:r>
        <w:t>vendimin nr.175, datë 20.3.2003 të Këshillit të Ministrave</w:t>
      </w:r>
      <w:r w:rsidRPr="009C7398">
        <w:t xml:space="preserve"> “Për caktimin e shpërblimit ditor për ushtarakët shqiptarë, gjatë periudhës së qëndrimit në rajonin e Gjirit Persik, në kuadër të koalicionit ndërkombëtar të luftës kundër terrorizmit</w:t>
      </w:r>
      <w:r>
        <w:t>”</w:t>
      </w:r>
    </w:p>
    <w:p w:rsidR="001B151B" w:rsidRPr="009C7398" w:rsidRDefault="001B151B" w:rsidP="001B151B">
      <w:pPr>
        <w:pStyle w:val="Paragrafi"/>
        <w:rPr>
          <w:szCs w:val="22"/>
        </w:rPr>
      </w:pPr>
    </w:p>
    <w:p w:rsidR="001B151B" w:rsidRPr="009C7398" w:rsidRDefault="001B151B" w:rsidP="001B151B">
      <w:pPr>
        <w:pStyle w:val="Paragrafi"/>
        <w:rPr>
          <w:szCs w:val="22"/>
        </w:rPr>
      </w:pPr>
      <w:r w:rsidRPr="009C7398">
        <w:rPr>
          <w:szCs w:val="22"/>
        </w:rPr>
        <w:t>Në mbështetje të nenit</w:t>
      </w:r>
      <w:r>
        <w:rPr>
          <w:szCs w:val="22"/>
        </w:rPr>
        <w:t xml:space="preserve"> 100 të Kushtetutës, të nenit 3</w:t>
      </w:r>
      <w:r w:rsidRPr="009C7398">
        <w:rPr>
          <w:szCs w:val="22"/>
        </w:rPr>
        <w:t xml:space="preserve"> të aktit normativ nr.1,</w:t>
      </w:r>
      <w:r>
        <w:rPr>
          <w:szCs w:val="22"/>
        </w:rPr>
        <w:t xml:space="preserve"> datë 9.3.2003</w:t>
      </w:r>
      <w:r w:rsidRPr="009C7398">
        <w:rPr>
          <w:szCs w:val="22"/>
        </w:rPr>
        <w:t xml:space="preserve"> të Këshillit të Ministrave, miratuar me</w:t>
      </w:r>
      <w:r>
        <w:rPr>
          <w:szCs w:val="22"/>
        </w:rPr>
        <w:t xml:space="preserve"> ligjin nr.9025, datë 13.3.2003</w:t>
      </w:r>
      <w:r w:rsidRPr="009C7398">
        <w:rPr>
          <w:szCs w:val="22"/>
        </w:rPr>
        <w:t xml:space="preserve"> “Për miratimin e aktit normativ nr.1, datë 9.3.2003, me fuqinë e ligjit</w:t>
      </w:r>
      <w:r>
        <w:rPr>
          <w:szCs w:val="22"/>
        </w:rPr>
        <w:t>,</w:t>
      </w:r>
      <w:r w:rsidRPr="009C7398">
        <w:rPr>
          <w:szCs w:val="22"/>
        </w:rPr>
        <w:t xml:space="preserve"> “Për vënien në dispozicion të hapësirës tokësore, detare e ajrore dhe dërgimin e një force u</w:t>
      </w:r>
      <w:r>
        <w:rPr>
          <w:szCs w:val="22"/>
        </w:rPr>
        <w:t>shtarake shqiptare në rajonin e Gjirit Persik, në kuadër të ko</w:t>
      </w:r>
      <w:r w:rsidRPr="009C7398">
        <w:rPr>
          <w:szCs w:val="22"/>
        </w:rPr>
        <w:t>alicionit ndërkombëtar</w:t>
      </w:r>
      <w:r>
        <w:rPr>
          <w:szCs w:val="22"/>
        </w:rPr>
        <w:t xml:space="preserve"> të luftës kundër terrorizmit””</w:t>
      </w:r>
      <w:r w:rsidRPr="009C7398">
        <w:rPr>
          <w:szCs w:val="22"/>
        </w:rPr>
        <w:t xml:space="preserve"> dhe të ligjit n</w:t>
      </w:r>
      <w:r>
        <w:rPr>
          <w:szCs w:val="22"/>
        </w:rPr>
        <w:t>r.9464, datë 28.12.2005</w:t>
      </w:r>
      <w:r w:rsidRPr="009C7398">
        <w:rPr>
          <w:szCs w:val="22"/>
        </w:rPr>
        <w:t xml:space="preserve"> “Për </w:t>
      </w:r>
      <w:r>
        <w:rPr>
          <w:szCs w:val="22"/>
        </w:rPr>
        <w:t>Buxhetin e Shtetit</w:t>
      </w:r>
      <w:r w:rsidRPr="009C7398">
        <w:rPr>
          <w:szCs w:val="22"/>
        </w:rPr>
        <w:t xml:space="preserve"> të vitit 2006”, me propozimin e Ministrit të Mbrojtjes, Këshilli i Ministrave</w:t>
      </w:r>
    </w:p>
    <w:p w:rsidR="001B151B" w:rsidRPr="009C7398" w:rsidRDefault="001B151B" w:rsidP="001B151B">
      <w:pPr>
        <w:pStyle w:val="Paragrafi"/>
        <w:rPr>
          <w:szCs w:val="22"/>
        </w:rPr>
      </w:pPr>
    </w:p>
    <w:p w:rsidR="001B151B" w:rsidRPr="009C7398" w:rsidRDefault="001B151B" w:rsidP="001B151B">
      <w:pPr>
        <w:pStyle w:val="VENDOSI"/>
        <w:keepNext w:val="0"/>
      </w:pPr>
      <w:r w:rsidRPr="009C7398">
        <w:t>Vendosi:</w:t>
      </w:r>
    </w:p>
    <w:p w:rsidR="001B151B" w:rsidRPr="009C7398" w:rsidRDefault="001B151B" w:rsidP="001B151B">
      <w:pPr>
        <w:pStyle w:val="Paragrafi"/>
        <w:rPr>
          <w:szCs w:val="22"/>
        </w:rPr>
      </w:pPr>
    </w:p>
    <w:p w:rsidR="001B151B" w:rsidRPr="009C7398" w:rsidRDefault="001B151B" w:rsidP="001B151B">
      <w:pPr>
        <w:pStyle w:val="Paragrafi"/>
        <w:rPr>
          <w:szCs w:val="22"/>
        </w:rPr>
      </w:pPr>
      <w:r>
        <w:rPr>
          <w:szCs w:val="22"/>
        </w:rPr>
        <w:t>1. Në fund të pikës 1</w:t>
      </w:r>
      <w:r w:rsidRPr="009C7398">
        <w:rPr>
          <w:szCs w:val="22"/>
        </w:rPr>
        <w:t xml:space="preserve"> të </w:t>
      </w:r>
      <w:r>
        <w:rPr>
          <w:szCs w:val="22"/>
        </w:rPr>
        <w:t>vendimit nr.175, datë 20.3.2003</w:t>
      </w:r>
      <w:r w:rsidRPr="009C7398">
        <w:rPr>
          <w:szCs w:val="22"/>
        </w:rPr>
        <w:t xml:space="preserve"> të Këshillit të Ministrave, të bëhet ky ndryshim:</w:t>
      </w:r>
    </w:p>
    <w:p w:rsidR="001B151B" w:rsidRPr="009C7398" w:rsidRDefault="001B151B" w:rsidP="001B151B">
      <w:pPr>
        <w:pStyle w:val="Paragrafi"/>
        <w:rPr>
          <w:szCs w:val="22"/>
        </w:rPr>
      </w:pPr>
      <w:r w:rsidRPr="009C7398">
        <w:rPr>
          <w:szCs w:val="22"/>
        </w:rPr>
        <w:t>Shpreh</w:t>
      </w:r>
      <w:r>
        <w:rPr>
          <w:szCs w:val="22"/>
        </w:rPr>
        <w:t>ja “…të jetë 100 (njëqind) USD”</w:t>
      </w:r>
      <w:r w:rsidRPr="009C7398">
        <w:rPr>
          <w:szCs w:val="22"/>
        </w:rPr>
        <w:t xml:space="preserve"> të zëvendësohet me “…të </w:t>
      </w:r>
      <w:r>
        <w:rPr>
          <w:szCs w:val="22"/>
        </w:rPr>
        <w:t>jetë 85 (tetëdhjetë e pesë) USD</w:t>
      </w:r>
      <w:r w:rsidRPr="009C7398">
        <w:rPr>
          <w:szCs w:val="22"/>
        </w:rPr>
        <w:t>”</w:t>
      </w:r>
      <w:r>
        <w:rPr>
          <w:szCs w:val="22"/>
        </w:rPr>
        <w:t>.</w:t>
      </w:r>
    </w:p>
    <w:p w:rsidR="001B151B" w:rsidRPr="009C7398" w:rsidRDefault="001B151B" w:rsidP="001B151B">
      <w:pPr>
        <w:pStyle w:val="Paragrafi"/>
        <w:rPr>
          <w:szCs w:val="22"/>
        </w:rPr>
      </w:pPr>
      <w:r w:rsidRPr="009C7398">
        <w:rPr>
          <w:szCs w:val="22"/>
        </w:rPr>
        <w:t>2. Ky fond të përballohet nga buxheti i vitit 2006, miratuar për Ministrinë e Mbrojtjes.</w:t>
      </w:r>
    </w:p>
    <w:p w:rsidR="001B151B" w:rsidRPr="009C7398" w:rsidRDefault="001B151B" w:rsidP="001B151B">
      <w:pPr>
        <w:pStyle w:val="Paragrafi"/>
        <w:rPr>
          <w:szCs w:val="22"/>
        </w:rPr>
      </w:pPr>
      <w:r w:rsidRPr="009C7398">
        <w:rPr>
          <w:szCs w:val="22"/>
        </w:rPr>
        <w:t>3. Ngarkohet Ministria e Mbrojtjes për zbatimin e këtij vendimi.</w:t>
      </w:r>
    </w:p>
    <w:p w:rsidR="001B151B" w:rsidRPr="009C7398" w:rsidRDefault="001B151B" w:rsidP="001B151B">
      <w:pPr>
        <w:pStyle w:val="Paragrafi"/>
        <w:rPr>
          <w:szCs w:val="22"/>
        </w:rPr>
      </w:pPr>
      <w:r w:rsidRPr="009C7398">
        <w:rPr>
          <w:szCs w:val="22"/>
        </w:rPr>
        <w:t>Ky vendim hyn në fuqi pas botimit në Fletoren Zyrtare dhe i shtrin efektet financiare nga data e dërgimit me mision në rajonin e Gjirit Persik të konti</w:t>
      </w:r>
      <w:r>
        <w:rPr>
          <w:szCs w:val="22"/>
        </w:rPr>
        <w:t>n</w:t>
      </w:r>
      <w:r w:rsidRPr="009C7398">
        <w:rPr>
          <w:szCs w:val="22"/>
        </w:rPr>
        <w:t>gjentit të ri vijues.</w:t>
      </w:r>
    </w:p>
    <w:p w:rsidR="001B151B" w:rsidRPr="009C7398" w:rsidRDefault="001B151B" w:rsidP="001B151B">
      <w:pPr>
        <w:pStyle w:val="Paragrafi"/>
        <w:rPr>
          <w:szCs w:val="22"/>
        </w:rPr>
      </w:pPr>
    </w:p>
    <w:p w:rsidR="001B151B" w:rsidRPr="009C7398" w:rsidRDefault="001B151B" w:rsidP="001B151B">
      <w:pPr>
        <w:pStyle w:val="Autoriteti"/>
        <w:keepNext w:val="0"/>
      </w:pPr>
      <w:r w:rsidRPr="009C7398">
        <w:t>Kryeministri</w:t>
      </w:r>
    </w:p>
    <w:p w:rsidR="001B151B" w:rsidRPr="00DF7BFE" w:rsidRDefault="001B151B" w:rsidP="001B151B">
      <w:pPr>
        <w:pStyle w:val="AutoritetiEmer"/>
      </w:pPr>
      <w:r w:rsidRPr="009C7398">
        <w:t>Sali Berisha</w:t>
      </w:r>
    </w:p>
    <w:p w:rsidR="001B151B" w:rsidRDefault="001B151B" w:rsidP="001B151B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51B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4615B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296A7B-9453-40DC-9CC5-79D4E370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B151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