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142B" w:rsidRPr="00475C4E" w:rsidRDefault="0080142B" w:rsidP="0080142B">
      <w:pPr>
        <w:pStyle w:val="Akti"/>
        <w:keepNext w:val="0"/>
      </w:pPr>
      <w:bookmarkStart w:id="0" w:name="_GoBack"/>
      <w:bookmarkEnd w:id="0"/>
      <w:r w:rsidRPr="00475C4E">
        <w:t>VENDIM</w:t>
      </w:r>
    </w:p>
    <w:p w:rsidR="0080142B" w:rsidRPr="00475C4E" w:rsidRDefault="0080142B" w:rsidP="0080142B">
      <w:pPr>
        <w:pStyle w:val="NumriData"/>
        <w:keepNext w:val="0"/>
        <w:rPr>
          <w:szCs w:val="22"/>
        </w:rPr>
      </w:pPr>
      <w:r w:rsidRPr="00475C4E">
        <w:rPr>
          <w:szCs w:val="22"/>
        </w:rPr>
        <w:t>Nr.169, datë 29.3.2006</w:t>
      </w:r>
    </w:p>
    <w:p w:rsidR="0080142B" w:rsidRPr="00475C4E" w:rsidRDefault="0080142B" w:rsidP="0080142B">
      <w:pPr>
        <w:pStyle w:val="Paragrafi"/>
        <w:rPr>
          <w:szCs w:val="22"/>
        </w:rPr>
      </w:pPr>
    </w:p>
    <w:p w:rsidR="0080142B" w:rsidRPr="00475C4E" w:rsidRDefault="0080142B" w:rsidP="0080142B">
      <w:pPr>
        <w:pStyle w:val="Titulli"/>
        <w:keepNext w:val="0"/>
      </w:pPr>
      <w:r w:rsidRPr="00475C4E">
        <w:t>PëR TRANSFERIMIN KAPITAL Të MAKINERIVE E Të PAJISJEVE Të FABRIKëS Së USHQIMEVE PëR FëMIJë “ BABY FOOD”, Në REZERVAT E SHTETIT, TIRANë</w:t>
      </w:r>
    </w:p>
    <w:p w:rsidR="0080142B" w:rsidRPr="00475C4E" w:rsidRDefault="0080142B" w:rsidP="0080142B">
      <w:pPr>
        <w:pStyle w:val="Paragrafi"/>
        <w:rPr>
          <w:szCs w:val="22"/>
        </w:rPr>
      </w:pPr>
    </w:p>
    <w:p w:rsidR="0080142B" w:rsidRPr="00475C4E" w:rsidRDefault="0080142B" w:rsidP="0080142B">
      <w:pPr>
        <w:pStyle w:val="BazLigjPropozues"/>
        <w:keepNext w:val="0"/>
      </w:pPr>
      <w:r w:rsidRPr="00475C4E">
        <w:t>Në mbështetje të nenit 100 të Kushtetutës, me propozimin e Ministrit të Bujqësisë, Ushqimit dhe Mbrojtjes së Konsumatorit, Këshilli i Ministrave</w:t>
      </w:r>
    </w:p>
    <w:p w:rsidR="0080142B" w:rsidRPr="00475C4E" w:rsidRDefault="0080142B" w:rsidP="0080142B">
      <w:pPr>
        <w:pStyle w:val="Paragrafi"/>
        <w:rPr>
          <w:szCs w:val="22"/>
        </w:rPr>
      </w:pPr>
    </w:p>
    <w:p w:rsidR="0080142B" w:rsidRPr="00475C4E" w:rsidRDefault="0080142B" w:rsidP="0080142B">
      <w:pPr>
        <w:pStyle w:val="VENDOSI"/>
        <w:keepNext w:val="0"/>
      </w:pPr>
      <w:r w:rsidRPr="00475C4E">
        <w:t>VENDOSI:</w:t>
      </w:r>
    </w:p>
    <w:p w:rsidR="0080142B" w:rsidRPr="00475C4E" w:rsidRDefault="0080142B" w:rsidP="0080142B">
      <w:pPr>
        <w:pStyle w:val="Paragrafi"/>
        <w:rPr>
          <w:szCs w:val="22"/>
        </w:rPr>
      </w:pPr>
    </w:p>
    <w:p w:rsidR="0080142B" w:rsidRPr="00475C4E" w:rsidRDefault="0080142B" w:rsidP="0080142B">
      <w:pPr>
        <w:pStyle w:val="Paragrafi"/>
        <w:rPr>
          <w:szCs w:val="22"/>
        </w:rPr>
      </w:pPr>
      <w:r w:rsidRPr="00475C4E">
        <w:rPr>
          <w:szCs w:val="22"/>
        </w:rPr>
        <w:t>1. Makineritë dhe pajisjet e fabrikës së ushqimeve për fëmijë “Baby Food”, Tiranë, investim në proces që nga viti 1992, të transferohen pa pagesë, nga sheshi i kësaj fabrike në magazinat e Rezervave të Shtetit, Tiranë.</w:t>
      </w:r>
    </w:p>
    <w:p w:rsidR="0080142B" w:rsidRPr="00475C4E" w:rsidRDefault="0080142B" w:rsidP="0080142B">
      <w:pPr>
        <w:pStyle w:val="Paragrafi"/>
        <w:rPr>
          <w:szCs w:val="22"/>
        </w:rPr>
      </w:pPr>
      <w:r w:rsidRPr="00475C4E">
        <w:rPr>
          <w:szCs w:val="22"/>
        </w:rPr>
        <w:t>2. Shpenzimet për ngarkimin, transportin dhe shkarkimin e konten</w:t>
      </w:r>
      <w:r>
        <w:rPr>
          <w:szCs w:val="22"/>
        </w:rPr>
        <w:t>i</w:t>
      </w:r>
      <w:r w:rsidRPr="00475C4E">
        <w:rPr>
          <w:szCs w:val="22"/>
        </w:rPr>
        <w:t>erëve nga “Qyteti i nxënësve” deri në magazinat e Rezervave të Shtetit, Tiranë, të përballohen nga Ministria e Bujqësisë, Ushqimit dhe Mbrojtjes së Konsumatorit.</w:t>
      </w:r>
    </w:p>
    <w:p w:rsidR="0080142B" w:rsidRPr="00475C4E" w:rsidRDefault="0080142B" w:rsidP="0080142B">
      <w:pPr>
        <w:pStyle w:val="Paragrafi"/>
        <w:rPr>
          <w:szCs w:val="22"/>
        </w:rPr>
      </w:pPr>
      <w:r w:rsidRPr="00475C4E">
        <w:rPr>
          <w:szCs w:val="22"/>
        </w:rPr>
        <w:t>3. Me kërkesë të Rezervave të Shtetit, Ministria e Bujqësisë, Ushqimit dhe Mbrojtjes së Konsumatorit, të vërë në dispozicion të këtij institucioni, dokumentacionin përkatës dhe specialistë të industrisë ushqimore, për identifikimin dhe vlerësimin e makinerive e të pajisjeve, për shitjen e tyre.</w:t>
      </w:r>
    </w:p>
    <w:p w:rsidR="0080142B" w:rsidRPr="00475C4E" w:rsidRDefault="0080142B" w:rsidP="0080142B">
      <w:pPr>
        <w:pStyle w:val="Paragrafi"/>
        <w:rPr>
          <w:szCs w:val="22"/>
        </w:rPr>
      </w:pPr>
      <w:r w:rsidRPr="00475C4E">
        <w:rPr>
          <w:szCs w:val="22"/>
        </w:rPr>
        <w:t>4. Sipërfaqja e truallit, mbi të cilin do të ndërtohej kjo fabrikë, bashk</w:t>
      </w:r>
      <w:r>
        <w:rPr>
          <w:szCs w:val="22"/>
        </w:rPr>
        <w:t>ë me ngrehinat provizore etj. t’i</w:t>
      </w:r>
      <w:r w:rsidRPr="00475C4E">
        <w:rPr>
          <w:szCs w:val="22"/>
        </w:rPr>
        <w:t xml:space="preserve"> kalojnë, pa pagesë, në pronësi Ministrisë së Arsimit dhe </w:t>
      </w:r>
      <w:r>
        <w:rPr>
          <w:szCs w:val="22"/>
        </w:rPr>
        <w:t xml:space="preserve">e </w:t>
      </w:r>
      <w:r w:rsidRPr="00475C4E">
        <w:rPr>
          <w:szCs w:val="22"/>
        </w:rPr>
        <w:t>Shkencës, për ndërtimin e një shkolle.</w:t>
      </w:r>
    </w:p>
    <w:p w:rsidR="0080142B" w:rsidRPr="00475C4E" w:rsidRDefault="0080142B" w:rsidP="0080142B">
      <w:pPr>
        <w:pStyle w:val="Paragrafi"/>
        <w:rPr>
          <w:szCs w:val="22"/>
        </w:rPr>
      </w:pPr>
      <w:r w:rsidRPr="00475C4E">
        <w:rPr>
          <w:szCs w:val="22"/>
        </w:rPr>
        <w:t xml:space="preserve">5. Ngarkohen Ministria e Bujqësisë, Ushqimit dhe Mbrojtjes së Konsumatorit, Ministria e Brendshme dhe Ministria e Arsimit dhe </w:t>
      </w:r>
      <w:r>
        <w:rPr>
          <w:szCs w:val="22"/>
        </w:rPr>
        <w:t xml:space="preserve">e </w:t>
      </w:r>
      <w:r w:rsidRPr="00475C4E">
        <w:rPr>
          <w:szCs w:val="22"/>
        </w:rPr>
        <w:t>Shkencës për zbatimin e këtij vendimi.</w:t>
      </w:r>
    </w:p>
    <w:p w:rsidR="0080142B" w:rsidRPr="00475C4E" w:rsidRDefault="0080142B" w:rsidP="0080142B">
      <w:pPr>
        <w:pStyle w:val="Paragrafi"/>
        <w:rPr>
          <w:szCs w:val="22"/>
        </w:rPr>
      </w:pPr>
      <w:r w:rsidRPr="00475C4E">
        <w:rPr>
          <w:szCs w:val="22"/>
        </w:rPr>
        <w:t>Ky vendim hyn në fuqi pas botimit në Fletoren Zyrtare.</w:t>
      </w:r>
    </w:p>
    <w:p w:rsidR="0080142B" w:rsidRPr="00475C4E" w:rsidRDefault="0080142B" w:rsidP="0080142B">
      <w:pPr>
        <w:pStyle w:val="Paragrafi"/>
        <w:rPr>
          <w:szCs w:val="22"/>
        </w:rPr>
      </w:pPr>
    </w:p>
    <w:p w:rsidR="0080142B" w:rsidRPr="00475C4E" w:rsidRDefault="0080142B" w:rsidP="0080142B">
      <w:pPr>
        <w:pStyle w:val="Autoriteti"/>
        <w:keepNext w:val="0"/>
      </w:pPr>
      <w:r w:rsidRPr="00475C4E">
        <w:t>KRYEMINISTRI</w:t>
      </w:r>
    </w:p>
    <w:p w:rsidR="0080142B" w:rsidRPr="00475C4E" w:rsidRDefault="0080142B" w:rsidP="0080142B">
      <w:pPr>
        <w:pStyle w:val="AutoritetiEmer"/>
      </w:pPr>
      <w:r w:rsidRPr="00475C4E">
        <w:t>Sali Berisha</w:t>
      </w:r>
    </w:p>
    <w:p w:rsidR="0080142B" w:rsidRPr="00475C4E" w:rsidRDefault="0080142B" w:rsidP="0080142B">
      <w:pPr>
        <w:pStyle w:val="Paragrafi"/>
        <w:rPr>
          <w:szCs w:val="22"/>
        </w:rPr>
      </w:pPr>
    </w:p>
    <w:p w:rsidR="0080142B" w:rsidRDefault="0080142B" w:rsidP="0080142B">
      <w:pPr>
        <w:pStyle w:val="Akti"/>
        <w:keepNext w:val="0"/>
      </w:pPr>
    </w:p>
    <w:p w:rsidR="0080142B" w:rsidRDefault="0080142B" w:rsidP="0080142B">
      <w:pPr>
        <w:pStyle w:val="Akti"/>
        <w:keepNext w:val="0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142B"/>
    <w:rsid w:val="0080475E"/>
    <w:rsid w:val="008072B9"/>
    <w:rsid w:val="00841EC5"/>
    <w:rsid w:val="008521B4"/>
    <w:rsid w:val="00863965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82188ED-0AE2-41F8-959A-52145BDE7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80142B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2019-03-16T13:34:00Z</dcterms:created>
  <dcterms:modified xsi:type="dcterms:W3CDTF">2019-03-16T13:34:00Z</dcterms:modified>
</cp:coreProperties>
</file>