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D5B" w:rsidRPr="00631FB7" w:rsidRDefault="00535D5B" w:rsidP="00535D5B">
      <w:pPr>
        <w:pStyle w:val="Akti"/>
      </w:pPr>
      <w:bookmarkStart w:id="0" w:name="_GoBack"/>
      <w:bookmarkEnd w:id="0"/>
      <w:r w:rsidRPr="00631FB7">
        <w:t>VENDIM</w:t>
      </w:r>
    </w:p>
    <w:p w:rsidR="00535D5B" w:rsidRPr="00631FB7" w:rsidRDefault="00535D5B" w:rsidP="00535D5B">
      <w:pPr>
        <w:pStyle w:val="NumriData"/>
      </w:pPr>
      <w:r w:rsidRPr="00631FB7">
        <w:t>Nr.178, datë 29.3.2006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Titulli"/>
      </w:pPr>
      <w:r w:rsidRPr="00631FB7">
        <w:t xml:space="preserve">PËR DISA NDRYSHIME DHE SHTESA NË VENDIMIN NR.161, DATË 21.3.2006 TË KËSHILLIT TË MINISTRAVE “PËR MIRATIMIN E LISTËS SË BARNAVE, QË RIMBURSOHEN NGA INSTITUTI I SIGURIMEVE TË KUJDESIT SHËNDETËSOR DHE MASËN E MBULIMIT TË ÇMIMIT TË </w:t>
      </w:r>
      <w:smartTag w:uri="urn:schemas-microsoft-com:office:smarttags" w:element="City">
        <w:smartTag w:uri="urn:schemas-microsoft-com:office:smarttags" w:element="place">
          <w:r w:rsidRPr="00631FB7">
            <w:t>TYRE</w:t>
          </w:r>
        </w:smartTag>
      </w:smartTag>
      <w:r w:rsidRPr="00631FB7">
        <w:t>”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BazLigjPropozues"/>
      </w:pPr>
      <w:r w:rsidRPr="00631FB7">
        <w:t>Në mbështetje të nenit 100 të Kushtetutës, të neneve 4 e 15 të ligjit nr.7870, datë 13.4.1994 “Për sigurimet shëndetësore në Republikën e Shqipërisë”,  të ndryshuar, dhe të neneve 4 e 8 të ligjit nr.9464, datë 28.12.2005 “Për Buxhetin e Shtetit të vitit 2006” me propozimin e Ministrit të Shëndetësisë, Këshilli i Ministrave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VENDOSI"/>
      </w:pPr>
      <w:r w:rsidRPr="00631FB7">
        <w:t>VENDOSI: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  <w:r w:rsidRPr="00631FB7">
        <w:t>Në vendimin nr.161, date 21.3.2006, të Këshillit të Ministrave, të bëhen këto ndryshime dhe shtesa:</w:t>
      </w:r>
    </w:p>
    <w:p w:rsidR="00535D5B" w:rsidRPr="00631FB7" w:rsidRDefault="00535D5B" w:rsidP="00535D5B">
      <w:pPr>
        <w:pStyle w:val="Paragrafi"/>
      </w:pPr>
      <w:r w:rsidRPr="00631FB7">
        <w:t>1. Në listen e barnave, që rimbursohen nga Instituti i Sigurimeve të Kujdesit Shëndetësor, që i bashkëlidhet vendimit, çmimet e barnave me kod bari, përkatësisht: 19/93, 19/11, 19/39, 20/93, 20/11, 20/39, 21/93, 21/11, 22/93, 23/93, 24/93, 24/39 dhe 25/93, ndryshojnë dhe bëhen sipas listës, që i bashkëlidhet këtij vendimi.</w:t>
      </w:r>
    </w:p>
    <w:p w:rsidR="00535D5B" w:rsidRPr="00631FB7" w:rsidRDefault="00535D5B" w:rsidP="00535D5B">
      <w:pPr>
        <w:pStyle w:val="Paragrafi"/>
      </w:pPr>
      <w:r w:rsidRPr="00631FB7">
        <w:t xml:space="preserve">2. Pasqyra </w:t>
      </w:r>
      <w:smartTag w:uri="urn:schemas-microsoft-com:office:smarttags" w:element="stockticker">
        <w:r w:rsidRPr="00631FB7">
          <w:t>III</w:t>
        </w:r>
      </w:smartTag>
      <w:r w:rsidRPr="00631FB7">
        <w:t>, që i bashkëlidhet vendimit, shtohet sipas pasqyrës 1, që i bashkëlidhet këtij vendimi.</w:t>
      </w:r>
    </w:p>
    <w:p w:rsidR="00535D5B" w:rsidRPr="00631FB7" w:rsidRDefault="00535D5B" w:rsidP="00535D5B">
      <w:pPr>
        <w:pStyle w:val="Paragrafi"/>
      </w:pPr>
      <w:r w:rsidRPr="00631FB7">
        <w:t>3. Ngarkohen Ministria e Shëndetësisë dhe Instituti i Sigurimeve të Kujdesit Shëndetësor për zbatimin e këtij vendimi.</w:t>
      </w:r>
    </w:p>
    <w:p w:rsidR="00535D5B" w:rsidRPr="00631FB7" w:rsidRDefault="00535D5B" w:rsidP="00535D5B">
      <w:pPr>
        <w:pStyle w:val="Paragrafi"/>
      </w:pPr>
      <w:r w:rsidRPr="00631FB7">
        <w:t>Ky vendim hyn në fuqi pas botimit në Fletoren Zyrtare.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Autoriteti"/>
      </w:pPr>
      <w:r w:rsidRPr="00631FB7">
        <w:t>Kryeministri</w:t>
      </w:r>
    </w:p>
    <w:p w:rsidR="00535D5B" w:rsidRPr="00631FB7" w:rsidRDefault="00535D5B" w:rsidP="00535D5B">
      <w:pPr>
        <w:pStyle w:val="AutoritetiEmer"/>
      </w:pPr>
      <w:r w:rsidRPr="00631FB7">
        <w:t>Sali Berisha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  <w:sectPr w:rsidR="00535D5B" w:rsidRPr="00631FB7" w:rsidSect="00535D5B">
          <w:pgSz w:w="11907" w:h="16840" w:code="9"/>
          <w:pgMar w:top="1440" w:right="1616" w:bottom="1440" w:left="1077" w:header="720" w:footer="720" w:gutter="0"/>
          <w:cols w:space="720"/>
          <w:noEndnote/>
        </w:sectPr>
      </w:pPr>
    </w:p>
    <w:p w:rsidR="00535D5B" w:rsidRPr="00631FB7" w:rsidRDefault="00535D5B" w:rsidP="00535D5B">
      <w:pPr>
        <w:pStyle w:val="Paragrafi"/>
      </w:pPr>
      <w:r w:rsidRPr="00631FB7">
        <w:lastRenderedPageBreak/>
        <w:t xml:space="preserve">LISTA E BARNAVE TE RIMBURSUARA  </w:t>
      </w:r>
      <w:r w:rsidRPr="00631FB7">
        <w:tab/>
        <w:t>2006</w:t>
      </w:r>
    </w:p>
    <w:p w:rsidR="00535D5B" w:rsidRPr="00631FB7" w:rsidRDefault="00535D5B" w:rsidP="00535D5B">
      <w:pPr>
        <w:pStyle w:val="Paragrafi"/>
      </w:pPr>
      <w:r w:rsidRPr="00631FB7">
        <w:t>KodBari</w:t>
      </w:r>
      <w:r w:rsidRPr="00631FB7">
        <w:tab/>
        <w:t>KodiATC</w:t>
      </w:r>
      <w:r w:rsidRPr="00631FB7">
        <w:tab/>
        <w:t>EmertimiKimik</w:t>
      </w:r>
      <w:r w:rsidRPr="00631FB7">
        <w:tab/>
      </w:r>
      <w:r>
        <w:tab/>
      </w:r>
      <w:r w:rsidRPr="00631FB7">
        <w:t>Forma</w:t>
      </w:r>
      <w:r w:rsidRPr="00631FB7">
        <w:tab/>
      </w:r>
      <w:r>
        <w:tab/>
      </w:r>
      <w:r w:rsidRPr="00631FB7">
        <w:t>EmriTregtar</w:t>
      </w:r>
      <w:r w:rsidRPr="00631FB7">
        <w:tab/>
        <w:t>Firma</w:t>
      </w:r>
      <w:r w:rsidRPr="00631FB7">
        <w:tab/>
        <w:t>Cmimi Ref</w:t>
      </w:r>
      <w:r w:rsidRPr="00631FB7">
        <w:tab/>
        <w:t xml:space="preserve">Cmimi </w:t>
      </w:r>
      <w:smartTag w:uri="urn:schemas-microsoft-com:office:smarttags" w:element="place">
        <w:r w:rsidRPr="00631FB7">
          <w:t>Pac.</w:t>
        </w:r>
      </w:smartTag>
      <w:r w:rsidRPr="00631FB7">
        <w:t xml:space="preserve">       Rimb.</w:t>
      </w:r>
    </w:p>
    <w:p w:rsidR="00535D5B" w:rsidRPr="00631FB7" w:rsidRDefault="00535D5B" w:rsidP="00535D5B">
      <w:pPr>
        <w:pStyle w:val="Paragrafi"/>
      </w:pPr>
      <w:r w:rsidRPr="00631FB7">
        <w:t>A</w:t>
      </w:r>
      <w:r w:rsidRPr="00631FB7">
        <w:tab/>
        <w:t>TRAKTI  DIGJESTIV DHE METABOLIZMI</w:t>
      </w:r>
    </w:p>
    <w:p w:rsidR="00535D5B" w:rsidRPr="00631FB7" w:rsidRDefault="00535D5B" w:rsidP="00535D5B">
      <w:pPr>
        <w:pStyle w:val="Paragrafi"/>
      </w:pPr>
      <w:r w:rsidRPr="00631FB7">
        <w:t>A10</w:t>
      </w:r>
      <w:r w:rsidRPr="00631FB7">
        <w:tab/>
        <w:t>ANTIDIABETIKET</w:t>
      </w:r>
    </w:p>
    <w:p w:rsidR="00535D5B" w:rsidRPr="00631FB7" w:rsidRDefault="00535D5B" w:rsidP="00535D5B">
      <w:pPr>
        <w:pStyle w:val="Paragrafi"/>
      </w:pPr>
      <w:r w:rsidRPr="00631FB7">
        <w:tab/>
        <w:t>19/93</w:t>
      </w:r>
      <w:r w:rsidRPr="00631FB7">
        <w:tab/>
        <w:t>A10AB01</w:t>
      </w:r>
      <w:r w:rsidRPr="00631FB7">
        <w:tab/>
        <w:t xml:space="preserve">Insuline Humane Biosintetike Neutrale 100 </w:t>
      </w:r>
      <w:r w:rsidRPr="00631FB7">
        <w:tab/>
        <w:t>pen</w:t>
      </w:r>
      <w:r w:rsidRPr="00631FB7">
        <w:tab/>
        <w:t>Actrapid HM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Nj.N. / ml - 3 ml</w:t>
      </w:r>
    </w:p>
    <w:p w:rsidR="00535D5B" w:rsidRPr="00631FB7" w:rsidRDefault="00535D5B" w:rsidP="00535D5B">
      <w:pPr>
        <w:pStyle w:val="Paragrafi"/>
      </w:pPr>
      <w:r w:rsidRPr="00631FB7">
        <w:tab/>
        <w:t>19/11</w:t>
      </w:r>
      <w:r w:rsidRPr="00631FB7">
        <w:tab/>
        <w:t>A10AB01</w:t>
      </w:r>
      <w:r w:rsidRPr="00631FB7">
        <w:tab/>
        <w:t xml:space="preserve">Insuline Humane Biosintetike Neutrale 100 </w:t>
      </w:r>
      <w:r w:rsidRPr="00631FB7">
        <w:tab/>
        <w:t>optiset</w:t>
      </w:r>
      <w:r w:rsidRPr="00631FB7">
        <w:tab/>
        <w:t xml:space="preserve">Insuman Rapid </w:t>
      </w:r>
      <w:r w:rsidRPr="00631FB7">
        <w:tab/>
        <w:t>AVENTIS</w:t>
      </w:r>
      <w:r w:rsidRPr="00631FB7">
        <w:tab/>
        <w:t>896.5</w:t>
      </w:r>
      <w:r w:rsidRPr="00631FB7">
        <w:tab/>
        <w:t>134.1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Nj.N. / ml - 3 ml</w:t>
      </w:r>
    </w:p>
    <w:p w:rsidR="00535D5B" w:rsidRPr="00631FB7" w:rsidRDefault="00535D5B" w:rsidP="00535D5B">
      <w:pPr>
        <w:pStyle w:val="Paragrafi"/>
      </w:pPr>
      <w:r w:rsidRPr="00631FB7">
        <w:tab/>
        <w:t>19/39</w:t>
      </w:r>
      <w:r w:rsidRPr="00631FB7">
        <w:tab/>
        <w:t>A10AB01</w:t>
      </w:r>
      <w:r w:rsidRPr="00631FB7">
        <w:tab/>
        <w:t xml:space="preserve">Insuline Humane Biosintetike Neutrale 100 </w:t>
      </w:r>
      <w:r w:rsidRPr="00631FB7">
        <w:tab/>
        <w:t>pen</w:t>
      </w:r>
      <w:r w:rsidRPr="00631FB7">
        <w:tab/>
        <w:t>Humajet R</w:t>
      </w:r>
      <w:r w:rsidRPr="00631FB7">
        <w:tab/>
      </w:r>
      <w:smartTag w:uri="urn:schemas-microsoft-com:office:smarttags" w:element="stockticker">
        <w:r w:rsidRPr="00631FB7">
          <w:t>ELI</w:t>
        </w:r>
      </w:smartTag>
      <w:r w:rsidRPr="00631FB7">
        <w:t xml:space="preserve"> LILLY</w:t>
      </w:r>
      <w:r w:rsidRPr="00631FB7">
        <w:tab/>
        <w:t>957.4</w:t>
      </w:r>
      <w:r w:rsidRPr="00631FB7">
        <w:tab/>
        <w:t>195.0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Nj.N. / ml - 3 ml</w:t>
      </w:r>
    </w:p>
    <w:p w:rsidR="00535D5B" w:rsidRPr="00631FB7" w:rsidRDefault="00535D5B" w:rsidP="00535D5B">
      <w:pPr>
        <w:pStyle w:val="Paragrafi"/>
      </w:pPr>
      <w:r w:rsidRPr="00631FB7">
        <w:tab/>
        <w:t>20/93</w:t>
      </w:r>
      <w:r w:rsidRPr="00631FB7">
        <w:tab/>
        <w:t>A10AC01</w:t>
      </w:r>
      <w:r w:rsidRPr="00631FB7">
        <w:tab/>
        <w:t xml:space="preserve">Insuline Humane Biosintetike Izofane 100 </w:t>
      </w:r>
      <w:r w:rsidRPr="00631FB7">
        <w:tab/>
        <w:t>pen</w:t>
      </w:r>
      <w:r w:rsidRPr="00631FB7">
        <w:tab/>
        <w:t>Insulatard HM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Nj.N. / ml - 3 ml</w:t>
      </w:r>
    </w:p>
    <w:p w:rsidR="00535D5B" w:rsidRPr="00631FB7" w:rsidRDefault="00535D5B" w:rsidP="00535D5B">
      <w:pPr>
        <w:pStyle w:val="Paragrafi"/>
      </w:pPr>
      <w:r w:rsidRPr="00631FB7">
        <w:tab/>
        <w:t>20/11</w:t>
      </w:r>
      <w:r w:rsidRPr="00631FB7">
        <w:tab/>
        <w:t>A10AC01</w:t>
      </w:r>
      <w:r w:rsidRPr="00631FB7">
        <w:tab/>
        <w:t xml:space="preserve">Insuline Humane Biosintetike Izofane 100 </w:t>
      </w:r>
      <w:r w:rsidRPr="00631FB7">
        <w:tab/>
        <w:t>optiset</w:t>
      </w:r>
      <w:r w:rsidRPr="00631FB7">
        <w:tab/>
        <w:t xml:space="preserve">Insuman Basal </w:t>
      </w:r>
      <w:r w:rsidRPr="00631FB7">
        <w:tab/>
        <w:t>AVENTIS</w:t>
      </w:r>
      <w:r w:rsidRPr="00631FB7">
        <w:tab/>
        <w:t>896.5</w:t>
      </w:r>
      <w:r w:rsidRPr="00631FB7">
        <w:tab/>
        <w:t>134.1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Nj.N. / ml - 3 ml</w:t>
      </w:r>
    </w:p>
    <w:p w:rsidR="00535D5B" w:rsidRPr="00631FB7" w:rsidRDefault="00535D5B" w:rsidP="00535D5B">
      <w:pPr>
        <w:pStyle w:val="Paragrafi"/>
      </w:pPr>
      <w:r w:rsidRPr="00631FB7">
        <w:tab/>
        <w:t>20/39</w:t>
      </w:r>
      <w:r w:rsidRPr="00631FB7">
        <w:tab/>
        <w:t>A10AC01</w:t>
      </w:r>
      <w:r w:rsidRPr="00631FB7">
        <w:tab/>
        <w:t xml:space="preserve">Insuline Humane Biosintetike Izofane 100 </w:t>
      </w:r>
      <w:r w:rsidRPr="00631FB7">
        <w:tab/>
        <w:t>pen</w:t>
      </w:r>
      <w:r w:rsidRPr="00631FB7">
        <w:tab/>
        <w:t>Humajet NPH</w:t>
      </w:r>
      <w:r w:rsidRPr="00631FB7">
        <w:tab/>
      </w:r>
      <w:smartTag w:uri="urn:schemas-microsoft-com:office:smarttags" w:element="stockticker">
        <w:r w:rsidRPr="00631FB7">
          <w:t>ELI</w:t>
        </w:r>
      </w:smartTag>
      <w:r w:rsidRPr="00631FB7">
        <w:t xml:space="preserve"> LILLY</w:t>
      </w:r>
      <w:r w:rsidRPr="00631FB7">
        <w:tab/>
        <w:t>957.4</w:t>
      </w:r>
      <w:r w:rsidRPr="00631FB7">
        <w:tab/>
        <w:t>195.0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Nj.N. / ml - 3 ml</w:t>
      </w:r>
    </w:p>
    <w:p w:rsidR="00535D5B" w:rsidRPr="00631FB7" w:rsidRDefault="00535D5B" w:rsidP="00535D5B">
      <w:pPr>
        <w:pStyle w:val="Paragrafi"/>
      </w:pPr>
      <w:r w:rsidRPr="00631FB7">
        <w:tab/>
        <w:t>21/93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pen</w:t>
      </w:r>
      <w:r w:rsidRPr="00631FB7">
        <w:tab/>
        <w:t>Mixtard 50 HM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50/50</w:t>
      </w:r>
    </w:p>
    <w:p w:rsidR="00535D5B" w:rsidRPr="00631FB7" w:rsidRDefault="00535D5B" w:rsidP="00535D5B">
      <w:pPr>
        <w:pStyle w:val="Paragrafi"/>
      </w:pPr>
      <w:r w:rsidRPr="00631FB7">
        <w:tab/>
        <w:t>21/11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optiset</w:t>
      </w:r>
      <w:r w:rsidRPr="00631FB7">
        <w:tab/>
        <w:t xml:space="preserve">Insuman Co 50/50 </w:t>
      </w:r>
      <w:r w:rsidRPr="00631FB7">
        <w:tab/>
        <w:t>AVENTIS</w:t>
      </w:r>
      <w:r w:rsidRPr="00631FB7">
        <w:tab/>
        <w:t>896.5</w:t>
      </w:r>
      <w:r w:rsidRPr="00631FB7">
        <w:tab/>
        <w:t>134.1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50/50</w:t>
      </w:r>
    </w:p>
    <w:p w:rsidR="00535D5B" w:rsidRPr="00631FB7" w:rsidRDefault="00535D5B" w:rsidP="00535D5B">
      <w:pPr>
        <w:pStyle w:val="Paragrafi"/>
      </w:pPr>
      <w:r w:rsidRPr="00631FB7">
        <w:tab/>
        <w:t>22/93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pen</w:t>
      </w:r>
      <w:r w:rsidRPr="00631FB7">
        <w:tab/>
        <w:t>Mixtard 10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10/90</w:t>
      </w:r>
    </w:p>
    <w:p w:rsidR="00535D5B" w:rsidRPr="00631FB7" w:rsidRDefault="00535D5B" w:rsidP="00535D5B">
      <w:pPr>
        <w:pStyle w:val="Paragrafi"/>
      </w:pPr>
      <w:r w:rsidRPr="00631FB7">
        <w:tab/>
        <w:t>23/93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pen</w:t>
      </w:r>
      <w:r w:rsidRPr="00631FB7">
        <w:tab/>
        <w:t>Mixtard 20 HM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20/80</w:t>
      </w:r>
    </w:p>
    <w:p w:rsidR="00535D5B" w:rsidRPr="00631FB7" w:rsidRDefault="00535D5B" w:rsidP="00535D5B">
      <w:pPr>
        <w:pStyle w:val="Paragrafi"/>
      </w:pPr>
      <w:r w:rsidRPr="00631FB7">
        <w:tab/>
        <w:t>24/93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pen</w:t>
      </w:r>
      <w:r w:rsidRPr="00631FB7">
        <w:tab/>
        <w:t>Mixtard 30 HM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30/70</w:t>
      </w:r>
    </w:p>
    <w:p w:rsidR="00535D5B" w:rsidRPr="00631FB7" w:rsidRDefault="00535D5B" w:rsidP="00535D5B">
      <w:pPr>
        <w:pStyle w:val="Paragrafi"/>
      </w:pPr>
      <w:r w:rsidRPr="00631FB7">
        <w:tab/>
        <w:t>24/39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pen</w:t>
      </w:r>
      <w:r w:rsidRPr="00631FB7">
        <w:tab/>
        <w:t>Humajet  M3</w:t>
      </w:r>
      <w:r w:rsidRPr="00631FB7">
        <w:tab/>
      </w:r>
      <w:smartTag w:uri="urn:schemas-microsoft-com:office:smarttags" w:element="stockticker">
        <w:r w:rsidRPr="00631FB7">
          <w:t>ELI</w:t>
        </w:r>
      </w:smartTag>
      <w:r w:rsidRPr="00631FB7">
        <w:t xml:space="preserve"> LILLY</w:t>
      </w:r>
      <w:r w:rsidRPr="00631FB7">
        <w:tab/>
        <w:t>957.4</w:t>
      </w:r>
      <w:r w:rsidRPr="00631FB7">
        <w:tab/>
        <w:t>195.0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30/70</w:t>
      </w:r>
    </w:p>
    <w:p w:rsidR="00535D5B" w:rsidRPr="00631FB7" w:rsidRDefault="00535D5B" w:rsidP="00535D5B">
      <w:pPr>
        <w:pStyle w:val="Paragrafi"/>
      </w:pPr>
      <w:r w:rsidRPr="00631FB7">
        <w:tab/>
        <w:t>25/93</w:t>
      </w:r>
      <w:r w:rsidRPr="00631FB7">
        <w:tab/>
        <w:t>A10AD01</w:t>
      </w:r>
      <w:r w:rsidRPr="00631FB7">
        <w:tab/>
        <w:t xml:space="preserve">Insuline Humane Biosintetike Bifazike </w:t>
      </w:r>
      <w:r w:rsidRPr="00631FB7">
        <w:tab/>
        <w:t>pen</w:t>
      </w:r>
      <w:r w:rsidRPr="00631FB7">
        <w:tab/>
        <w:t>Mixtard 40 HM</w:t>
      </w:r>
      <w:r w:rsidRPr="00631FB7">
        <w:tab/>
        <w:t>NOVO NORDISK</w:t>
      </w:r>
      <w:r w:rsidRPr="00631FB7">
        <w:tab/>
        <w:t>802.5</w:t>
      </w:r>
      <w:r w:rsidRPr="00631FB7">
        <w:tab/>
        <w:t>40.1</w:t>
      </w:r>
      <w:r w:rsidRPr="00631FB7">
        <w:tab/>
        <w:t>762.4</w:t>
      </w:r>
    </w:p>
    <w:p w:rsidR="00535D5B" w:rsidRPr="00631FB7" w:rsidRDefault="00535D5B" w:rsidP="00535D5B">
      <w:pPr>
        <w:pStyle w:val="Paragrafi"/>
      </w:pPr>
      <w:r w:rsidRPr="00631FB7">
        <w:tab/>
        <w:t>Izofane 100 Nj.N/ ml - 3 ml 40/60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  <w:sectPr w:rsidR="00535D5B" w:rsidRPr="00631FB7" w:rsidSect="00535D5B">
          <w:pgSz w:w="16840" w:h="11907" w:orient="landscape" w:code="9"/>
          <w:pgMar w:top="1077" w:right="1440" w:bottom="1616" w:left="1440" w:header="720" w:footer="720" w:gutter="0"/>
          <w:cols w:space="720"/>
          <w:noEndnote/>
        </w:sectPr>
      </w:pPr>
    </w:p>
    <w:p w:rsidR="00535D5B" w:rsidRPr="00631FB7" w:rsidRDefault="00535D5B" w:rsidP="00535D5B">
      <w:pPr>
        <w:pStyle w:val="TitulliNr"/>
      </w:pPr>
      <w:r w:rsidRPr="00631FB7">
        <w:lastRenderedPageBreak/>
        <w:t>Pasqyra I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TitulliTitull"/>
      </w:pPr>
      <w:r w:rsidRPr="00631FB7">
        <w:t>Marzhi i grosistit 12%, i farmacisë 24%.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  <w:r w:rsidRPr="00631FB7">
        <w:t>19</w:t>
      </w:r>
      <w:r w:rsidRPr="00631FB7">
        <w:tab/>
        <w:t>A10AD01  Insuline Humane Biositetike Neutrale 100 Nj.N/ ml- 3m1</w:t>
      </w:r>
      <w:r w:rsidRPr="00631FB7">
        <w:tab/>
      </w:r>
      <w:r w:rsidRPr="00631FB7">
        <w:tab/>
        <w:t>pene</w:t>
      </w:r>
    </w:p>
    <w:p w:rsidR="00535D5B" w:rsidRPr="00631FB7" w:rsidRDefault="00535D5B" w:rsidP="00535D5B">
      <w:pPr>
        <w:pStyle w:val="Paragrafi"/>
      </w:pPr>
      <w:r w:rsidRPr="00631FB7">
        <w:t>20</w:t>
      </w:r>
      <w:r w:rsidRPr="00631FB7">
        <w:tab/>
        <w:t>A10AD01  Insuline Humane Biositetike Izofane 100 Nj.N/ ml- 3m1</w:t>
      </w:r>
      <w:r w:rsidRPr="00631FB7">
        <w:tab/>
      </w:r>
      <w:r w:rsidRPr="00631FB7">
        <w:tab/>
        <w:t>pene</w:t>
      </w:r>
    </w:p>
    <w:p w:rsidR="00535D5B" w:rsidRPr="00631FB7" w:rsidRDefault="00535D5B" w:rsidP="00535D5B">
      <w:pPr>
        <w:pStyle w:val="Paragrafi"/>
      </w:pPr>
      <w:r w:rsidRPr="00631FB7">
        <w:t>24</w:t>
      </w:r>
      <w:r w:rsidRPr="00631FB7">
        <w:tab/>
        <w:t>A10AD01  Insuline Humane Biositetike Biofazike Izofane 100 Nj.N/ ml- 3m1</w:t>
      </w:r>
      <w:r w:rsidRPr="00631FB7">
        <w:tab/>
        <w:t>pene</w:t>
      </w:r>
    </w:p>
    <w:p w:rsidR="00535D5B" w:rsidRPr="00631FB7" w:rsidRDefault="00535D5B" w:rsidP="00535D5B">
      <w:pPr>
        <w:pStyle w:val="Paragrafi"/>
      </w:pPr>
    </w:p>
    <w:p w:rsidR="00535D5B" w:rsidRPr="00631FB7" w:rsidRDefault="00535D5B" w:rsidP="00535D5B">
      <w:pPr>
        <w:pStyle w:val="Paragrafi"/>
      </w:pPr>
    </w:p>
    <w:p w:rsidR="00535D5B" w:rsidRPr="00897E86" w:rsidRDefault="00535D5B" w:rsidP="00535D5B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35D5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F19CA">
      <w:r>
        <w:separator/>
      </w:r>
    </w:p>
  </w:endnote>
  <w:endnote w:type="continuationSeparator" w:id="0">
    <w:p w:rsidR="00000000" w:rsidRDefault="002F1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F19CA">
      <w:r>
        <w:separator/>
      </w:r>
    </w:p>
  </w:footnote>
  <w:footnote w:type="continuationSeparator" w:id="0">
    <w:p w:rsidR="00000000" w:rsidRDefault="002F1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19CA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5D5B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ocktick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45951B-208A-45E9-81A3-31147C03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