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52" w:rsidRPr="00964C56" w:rsidRDefault="00983052" w:rsidP="00983052">
      <w:pPr>
        <w:pStyle w:val="Akti"/>
        <w:keepNext w:val="0"/>
      </w:pPr>
      <w:bookmarkStart w:id="0" w:name="_GoBack"/>
      <w:bookmarkEnd w:id="0"/>
      <w:r w:rsidRPr="00964C56">
        <w:t>VENDIM</w:t>
      </w:r>
    </w:p>
    <w:p w:rsidR="00983052" w:rsidRPr="00964C56" w:rsidRDefault="00983052" w:rsidP="00983052">
      <w:pPr>
        <w:pStyle w:val="NumriData"/>
        <w:keepNext w:val="0"/>
      </w:pPr>
      <w:r>
        <w:t>Nr.233, datë 19.4.2</w:t>
      </w:r>
      <w:r w:rsidRPr="00964C56">
        <w:t>006</w:t>
      </w:r>
    </w:p>
    <w:p w:rsidR="00983052" w:rsidRPr="00094022" w:rsidRDefault="00983052" w:rsidP="00983052">
      <w:pPr>
        <w:pStyle w:val="Paragrafi"/>
        <w:jc w:val="center"/>
        <w:rPr>
          <w:b/>
          <w:lang w:val="sq-AL"/>
        </w:rPr>
      </w:pPr>
    </w:p>
    <w:p w:rsidR="00983052" w:rsidRPr="00094022" w:rsidRDefault="00983052" w:rsidP="00983052">
      <w:pPr>
        <w:pStyle w:val="Titulli"/>
        <w:keepNext w:val="0"/>
      </w:pPr>
      <w:r w:rsidRPr="00094022">
        <w:t>PËR MIRATIMIN E FONDIT TË SHPENZIMEVE TË ENTIT RREGULLATOR TË TELEKOMUNIKACIONEVE, PËR VITIN 2006</w:t>
      </w:r>
    </w:p>
    <w:p w:rsidR="00983052" w:rsidRPr="00094022" w:rsidRDefault="00983052" w:rsidP="00983052">
      <w:pPr>
        <w:pStyle w:val="Paragrafi"/>
        <w:rPr>
          <w:lang w:val="sq-AL"/>
        </w:rPr>
      </w:pPr>
    </w:p>
    <w:p w:rsidR="00983052" w:rsidRPr="00094022" w:rsidRDefault="00983052" w:rsidP="00983052">
      <w:pPr>
        <w:pStyle w:val="Paragrafi"/>
        <w:rPr>
          <w:lang w:val="sq-AL"/>
        </w:rPr>
      </w:pPr>
      <w:r w:rsidRPr="00094022">
        <w:rPr>
          <w:lang w:val="sq-AL"/>
        </w:rPr>
        <w:t>Në mbështetje të nenit 100 të Kushtetutës dhe të</w:t>
      </w:r>
      <w:r>
        <w:rPr>
          <w:lang w:val="sq-AL"/>
        </w:rPr>
        <w:t xml:space="preserve"> nenit 87</w:t>
      </w:r>
      <w:r w:rsidRPr="00094022">
        <w:rPr>
          <w:lang w:val="sq-AL"/>
        </w:rPr>
        <w:t xml:space="preserve"> të ligjit nr.8618, datë</w:t>
      </w:r>
      <w:r>
        <w:rPr>
          <w:lang w:val="sq-AL"/>
        </w:rPr>
        <w:t xml:space="preserve"> 14.6.2000</w:t>
      </w:r>
      <w:r w:rsidRPr="00094022">
        <w:rPr>
          <w:lang w:val="sq-AL"/>
        </w:rPr>
        <w:t xml:space="preserve"> “Për telekomunikacionet në Republikën e Shqipërisë</w:t>
      </w:r>
      <w:r>
        <w:rPr>
          <w:lang w:val="sq-AL"/>
        </w:rPr>
        <w:t>”</w:t>
      </w:r>
      <w:r w:rsidRPr="00094022">
        <w:rPr>
          <w:lang w:val="sq-AL"/>
        </w:rPr>
        <w:t>, me propozimin e Ministrit të Punëve Publike, Transportit dhe Telekomunikacionit, Këshilli i Ministrave</w:t>
      </w:r>
    </w:p>
    <w:p w:rsidR="00983052" w:rsidRPr="00094022" w:rsidRDefault="00983052" w:rsidP="00983052">
      <w:pPr>
        <w:pStyle w:val="Paragrafi"/>
        <w:jc w:val="center"/>
        <w:rPr>
          <w:lang w:val="sq-AL"/>
        </w:rPr>
      </w:pPr>
      <w:r w:rsidRPr="00094022">
        <w:rPr>
          <w:lang w:val="sq-AL"/>
        </w:rPr>
        <w:br/>
        <w:t>VENDOSI:</w:t>
      </w:r>
    </w:p>
    <w:p w:rsidR="00983052" w:rsidRPr="00094022" w:rsidRDefault="00983052" w:rsidP="00983052">
      <w:pPr>
        <w:pStyle w:val="Paragrafi"/>
        <w:rPr>
          <w:lang w:val="sq-AL"/>
        </w:rPr>
      </w:pPr>
    </w:p>
    <w:p w:rsidR="00983052" w:rsidRPr="00094022" w:rsidRDefault="00983052" w:rsidP="00983052">
      <w:pPr>
        <w:pStyle w:val="Paragrafi"/>
        <w:rPr>
          <w:lang w:val="sq-AL"/>
        </w:rPr>
      </w:pPr>
      <w:r w:rsidRPr="00094022">
        <w:rPr>
          <w:lang w:val="sq-AL"/>
        </w:rPr>
        <w:t>1.</w:t>
      </w:r>
      <w:r>
        <w:rPr>
          <w:lang w:val="sq-AL"/>
        </w:rPr>
        <w:t xml:space="preserve"> </w:t>
      </w:r>
      <w:r w:rsidRPr="00094022">
        <w:rPr>
          <w:lang w:val="sq-AL"/>
        </w:rPr>
        <w:t>Miratimin e fondit të shpenzimeve të Entit Rregullator të Telekomunikacioneve, për vitin 2006, në shumën 190 635 475 (një</w:t>
      </w:r>
      <w:r>
        <w:rPr>
          <w:lang w:val="sq-AL"/>
        </w:rPr>
        <w:t xml:space="preserve"> </w:t>
      </w:r>
      <w:r w:rsidRPr="00094022">
        <w:rPr>
          <w:lang w:val="sq-AL"/>
        </w:rPr>
        <w:t>qind e nëntëdhjetë milionë e gjashtëqind e tridhjetë e pesë mijë e katërqind e shtatëdhjetë e pesë) lekë, sipas strukturës së përcaktuar në lidhjen 1, që i bashkëlidhet këtij vendimi.</w:t>
      </w:r>
    </w:p>
    <w:p w:rsidR="00983052" w:rsidRPr="00094022" w:rsidRDefault="00983052" w:rsidP="00983052">
      <w:pPr>
        <w:pStyle w:val="Paragrafi"/>
        <w:rPr>
          <w:lang w:val="sq-AL"/>
        </w:rPr>
      </w:pPr>
      <w:r w:rsidRPr="00094022">
        <w:rPr>
          <w:lang w:val="sq-AL"/>
        </w:rPr>
        <w:t>2.</w:t>
      </w:r>
      <w:r>
        <w:rPr>
          <w:lang w:val="sq-AL"/>
        </w:rPr>
        <w:t xml:space="preserve"> </w:t>
      </w:r>
      <w:r w:rsidRPr="00094022">
        <w:rPr>
          <w:lang w:val="sq-AL"/>
        </w:rPr>
        <w:t>Ngarkohet Enti Rregullator i Telekomunikacioneve për zbatimin e këtij vendimi.</w:t>
      </w:r>
    </w:p>
    <w:p w:rsidR="00983052" w:rsidRPr="00094022" w:rsidRDefault="00983052" w:rsidP="00983052">
      <w:pPr>
        <w:pStyle w:val="Paragrafi"/>
        <w:rPr>
          <w:lang w:val="sq-AL"/>
        </w:rPr>
      </w:pPr>
      <w:r w:rsidRPr="00094022">
        <w:rPr>
          <w:lang w:val="sq-AL"/>
        </w:rPr>
        <w:t>Ky vendim hyn në fuqi pas botimit në Fletoren Zyrtare.</w:t>
      </w:r>
    </w:p>
    <w:p w:rsidR="00983052" w:rsidRPr="00094022" w:rsidRDefault="00983052" w:rsidP="00983052">
      <w:pPr>
        <w:pStyle w:val="Paragrafi"/>
        <w:rPr>
          <w:lang w:val="sq-AL"/>
        </w:rPr>
      </w:pPr>
    </w:p>
    <w:p w:rsidR="00983052" w:rsidRPr="00094022" w:rsidRDefault="00983052" w:rsidP="00983052">
      <w:pPr>
        <w:pStyle w:val="Paragrafi"/>
        <w:jc w:val="right"/>
        <w:rPr>
          <w:lang w:val="sq-AL"/>
        </w:rPr>
      </w:pPr>
      <w:r w:rsidRPr="00094022">
        <w:rPr>
          <w:lang w:val="sq-AL"/>
        </w:rPr>
        <w:t>KRYEMINISTRI</w:t>
      </w:r>
    </w:p>
    <w:p w:rsidR="00983052" w:rsidRPr="00094022" w:rsidRDefault="00983052" w:rsidP="00983052">
      <w:pPr>
        <w:pStyle w:val="Paragrafi"/>
        <w:jc w:val="right"/>
        <w:rPr>
          <w:b/>
          <w:lang w:val="sq-AL"/>
        </w:rPr>
      </w:pPr>
      <w:r w:rsidRPr="00094022">
        <w:rPr>
          <w:b/>
          <w:lang w:val="sq-AL"/>
        </w:rPr>
        <w:t xml:space="preserve">Sali Berisha </w:t>
      </w:r>
    </w:p>
    <w:p w:rsidR="00983052" w:rsidRPr="00094022" w:rsidRDefault="00983052" w:rsidP="00983052">
      <w:pPr>
        <w:pStyle w:val="Paragrafi"/>
        <w:jc w:val="right"/>
        <w:rPr>
          <w:lang w:val="sq-AL"/>
        </w:rPr>
      </w:pPr>
      <w:r w:rsidRPr="00094022">
        <w:rPr>
          <w:lang w:val="sq-AL"/>
        </w:rPr>
        <w:t>Lidhja</w:t>
      </w:r>
      <w:r>
        <w:rPr>
          <w:lang w:val="sq-AL"/>
        </w:rPr>
        <w:t xml:space="preserve"> nr.</w:t>
      </w:r>
      <w:r w:rsidRPr="00094022">
        <w:rPr>
          <w:lang w:val="sq-AL"/>
        </w:rPr>
        <w:t>1</w:t>
      </w:r>
    </w:p>
    <w:p w:rsidR="00983052" w:rsidRPr="00094022" w:rsidRDefault="00983052" w:rsidP="00983052">
      <w:pPr>
        <w:pStyle w:val="Paragrafi"/>
        <w:rPr>
          <w:lang w:val="sq-AL"/>
        </w:rPr>
      </w:pPr>
    </w:p>
    <w:p w:rsidR="00983052" w:rsidRPr="00094022" w:rsidRDefault="00983052" w:rsidP="00983052">
      <w:pPr>
        <w:pStyle w:val="Paragrafi"/>
        <w:jc w:val="center"/>
        <w:rPr>
          <w:lang w:val="sq-AL"/>
        </w:rPr>
      </w:pPr>
      <w:r w:rsidRPr="00094022">
        <w:rPr>
          <w:lang w:val="sq-AL"/>
        </w:rPr>
        <w:t>STRUKTURA E FONDIT TË SHPENZIMEVE TË ENTIT RREGULLATOR TË TELEKOMUNIKACIONEVE PËR VITIN 2006</w:t>
      </w:r>
    </w:p>
    <w:p w:rsidR="00983052" w:rsidRPr="00094022" w:rsidRDefault="00983052" w:rsidP="00983052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204"/>
        <w:gridCol w:w="1591"/>
      </w:tblGrid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Nr.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094022">
              <w:rPr>
                <w:lang w:val="sq-AL"/>
              </w:rPr>
              <w:t>Emërtimi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094022">
              <w:rPr>
                <w:lang w:val="sq-AL"/>
              </w:rPr>
              <w:t>Lekë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Shpenzime gjithsej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190 635 475 00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1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Paga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46 000 000 00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2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Kontributi i sigurimeve shoqërore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9 000 000 00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3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Materiale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4 500 000 00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4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Shërbime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18 500 000 00</w:t>
            </w:r>
          </w:p>
        </w:tc>
      </w:tr>
      <w:tr w:rsidR="00983052" w:rsidRPr="00094022">
        <w:trPr>
          <w:jc w:val="center"/>
        </w:trPr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5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rPr>
                <w:lang w:val="sq-AL"/>
              </w:rPr>
            </w:pPr>
            <w:r w:rsidRPr="00094022">
              <w:rPr>
                <w:lang w:val="sq-AL"/>
              </w:rPr>
              <w:t>Investime</w:t>
            </w:r>
          </w:p>
        </w:tc>
        <w:tc>
          <w:tcPr>
            <w:tcW w:w="0" w:type="auto"/>
          </w:tcPr>
          <w:p w:rsidR="00983052" w:rsidRPr="00094022" w:rsidRDefault="00983052" w:rsidP="00983052">
            <w:pPr>
              <w:pStyle w:val="Paragrafi"/>
              <w:ind w:firstLine="0"/>
              <w:jc w:val="right"/>
              <w:rPr>
                <w:lang w:val="sq-AL"/>
              </w:rPr>
            </w:pPr>
            <w:r w:rsidRPr="00094022">
              <w:rPr>
                <w:lang w:val="sq-AL"/>
              </w:rPr>
              <w:t>112 635 475 00</w:t>
            </w:r>
          </w:p>
        </w:tc>
      </w:tr>
    </w:tbl>
    <w:p w:rsidR="00983052" w:rsidRPr="00094022" w:rsidRDefault="00983052" w:rsidP="00983052">
      <w:pPr>
        <w:pStyle w:val="Paragrafi"/>
        <w:rPr>
          <w:lang w:val="sq-AL"/>
        </w:rPr>
      </w:pPr>
    </w:p>
    <w:p w:rsidR="00983052" w:rsidRDefault="00983052" w:rsidP="00983052">
      <w:pPr>
        <w:pStyle w:val="Paragrafi"/>
        <w:ind w:firstLine="0"/>
        <w:rPr>
          <w:b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84C1D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3052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80E3B8-3BB0-4C1C-9A55-9520AE9D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052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8305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