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29F" w:rsidRDefault="0008629F" w:rsidP="0008629F">
      <w:pPr>
        <w:pStyle w:val="Akti"/>
        <w:keepNext w:val="0"/>
      </w:pPr>
      <w:bookmarkStart w:id="0" w:name="_GoBack"/>
      <w:bookmarkEnd w:id="0"/>
      <w:r>
        <w:t>Vendim</w:t>
      </w:r>
    </w:p>
    <w:p w:rsidR="0008629F" w:rsidRDefault="0008629F" w:rsidP="0008629F">
      <w:pPr>
        <w:pStyle w:val="NumriData"/>
        <w:keepNext w:val="0"/>
      </w:pPr>
      <w:r>
        <w:t>Nr.239, datë 27.4.2006</w:t>
      </w:r>
    </w:p>
    <w:p w:rsidR="0008629F" w:rsidRDefault="0008629F" w:rsidP="0008629F">
      <w:pPr>
        <w:pStyle w:val="Paragrafi"/>
      </w:pPr>
    </w:p>
    <w:p w:rsidR="0008629F" w:rsidRDefault="0008629F" w:rsidP="0008629F">
      <w:pPr>
        <w:pStyle w:val="Titulli"/>
        <w:keepNext w:val="0"/>
      </w:pPr>
      <w:r>
        <w:t xml:space="preserve">Për shfuqizimin </w:t>
      </w:r>
      <w:smartTag w:uri="urn:schemas-microsoft-com:office:smarttags" w:element="place">
        <w:r>
          <w:t>e vendimit</w:t>
        </w:r>
      </w:smartTag>
      <w:r>
        <w:t xml:space="preserve"> nr.313, datë 11.7.1994 të Këshillit të Ministrave “Për krijimin e degëve të buxhetit në rrethe”</w:t>
      </w:r>
    </w:p>
    <w:p w:rsidR="0008629F" w:rsidRDefault="0008629F" w:rsidP="0008629F">
      <w:pPr>
        <w:pStyle w:val="Paragrafi"/>
      </w:pPr>
    </w:p>
    <w:p w:rsidR="0008629F" w:rsidRDefault="0008629F" w:rsidP="0008629F">
      <w:pPr>
        <w:pStyle w:val="BazLigjPropozues"/>
        <w:keepNext w:val="0"/>
      </w:pPr>
      <w:r>
        <w:t>Në mbështetje të nenit 100 të Kushtetutës dhe të neneve 124 e 125 të ligjit nr.8485, datë 12.5.1999 “Kodi i Procedurave Administrative të Republikës së Shqipërisë”, me propozimin e Ministrit të Financave, Këshilli i Ministrave</w:t>
      </w:r>
    </w:p>
    <w:p w:rsidR="0008629F" w:rsidRDefault="0008629F" w:rsidP="0008629F">
      <w:pPr>
        <w:pStyle w:val="Paragrafi"/>
      </w:pPr>
    </w:p>
    <w:p w:rsidR="0008629F" w:rsidRDefault="0008629F" w:rsidP="0008629F">
      <w:pPr>
        <w:pStyle w:val="VENDOSI"/>
        <w:keepNext w:val="0"/>
      </w:pPr>
      <w:r>
        <w:t>Vendosi:</w:t>
      </w:r>
    </w:p>
    <w:p w:rsidR="0008629F" w:rsidRDefault="0008629F" w:rsidP="0008629F">
      <w:pPr>
        <w:pStyle w:val="Paragrafi"/>
      </w:pPr>
    </w:p>
    <w:p w:rsidR="0008629F" w:rsidRDefault="0008629F" w:rsidP="0008629F">
      <w:pPr>
        <w:pStyle w:val="Paragrafi"/>
      </w:pPr>
      <w:r>
        <w:t>Vendimi nr.313, datë 11.7.1994 i Këshillit të Ministrave “Për krijimin e degëve të buxhetit në rrethe”, shfuqizohet.</w:t>
      </w:r>
    </w:p>
    <w:p w:rsidR="0008629F" w:rsidRDefault="0008629F" w:rsidP="0008629F">
      <w:pPr>
        <w:pStyle w:val="Paragrafi"/>
      </w:pPr>
      <w:r>
        <w:t>Ky vendim hyn në fuqi menjëherë dhe botohet në Fletoren Zyrtare.</w:t>
      </w:r>
    </w:p>
    <w:p w:rsidR="0008629F" w:rsidRDefault="0008629F" w:rsidP="0008629F">
      <w:pPr>
        <w:pStyle w:val="Paragrafi"/>
      </w:pPr>
    </w:p>
    <w:p w:rsidR="0008629F" w:rsidRDefault="0008629F" w:rsidP="0008629F">
      <w:pPr>
        <w:pStyle w:val="Autoriteti"/>
        <w:keepNext w:val="0"/>
      </w:pPr>
      <w:r>
        <w:t>Kryeministri</w:t>
      </w:r>
    </w:p>
    <w:p w:rsidR="0008629F" w:rsidRDefault="0008629F" w:rsidP="0008629F">
      <w:pPr>
        <w:pStyle w:val="AutoritetiEmer"/>
      </w:pPr>
      <w:r>
        <w:t>Sali Berisha</w:t>
      </w:r>
    </w:p>
    <w:p w:rsidR="0008629F" w:rsidRDefault="0008629F" w:rsidP="0008629F">
      <w:pPr>
        <w:pStyle w:val="Akti"/>
        <w:keepNext w:val="0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8629F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B79F8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CA9F450-6BB6-4C67-9335-1A3AB8E5D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08629F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8629F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2019-03-16T13:38:00Z</dcterms:created>
  <dcterms:modified xsi:type="dcterms:W3CDTF">2019-03-16T13:38:00Z</dcterms:modified>
</cp:coreProperties>
</file>