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5BA" w:rsidRPr="00187F20" w:rsidRDefault="008F75BA" w:rsidP="008F75BA">
      <w:pPr>
        <w:pStyle w:val="Akti"/>
        <w:keepNext w:val="0"/>
      </w:pPr>
      <w:bookmarkStart w:id="0" w:name="_GoBack"/>
      <w:bookmarkEnd w:id="0"/>
      <w:r w:rsidRPr="00187F20">
        <w:t xml:space="preserve">Vendim </w:t>
      </w:r>
    </w:p>
    <w:p w:rsidR="008F75BA" w:rsidRPr="00187F20" w:rsidRDefault="008F75BA" w:rsidP="008F75BA">
      <w:pPr>
        <w:pStyle w:val="NumriData"/>
        <w:keepNext w:val="0"/>
        <w:rPr>
          <w:szCs w:val="22"/>
        </w:rPr>
      </w:pPr>
      <w:r w:rsidRPr="00187F20">
        <w:rPr>
          <w:szCs w:val="22"/>
        </w:rPr>
        <w:t>Nr.238, datë 28.4.2006</w:t>
      </w:r>
    </w:p>
    <w:p w:rsidR="008F75BA" w:rsidRPr="00187F20" w:rsidRDefault="008F75BA" w:rsidP="008F75BA">
      <w:pPr>
        <w:pStyle w:val="Paragrafi"/>
        <w:rPr>
          <w:szCs w:val="22"/>
        </w:rPr>
      </w:pPr>
    </w:p>
    <w:p w:rsidR="008F75BA" w:rsidRPr="00187F20" w:rsidRDefault="008F75BA" w:rsidP="008F75BA">
      <w:pPr>
        <w:pStyle w:val="Titulli"/>
        <w:keepNext w:val="0"/>
      </w:pPr>
      <w:r w:rsidRPr="00187F20">
        <w:t>Për kalimin e disa mjediseve të ndërmarrjes elektroteknike, Tiranë, në përgjegjësi administrimi të drejtorisë së përgjithshme të metrologjisë dhe kalibrimit</w:t>
      </w:r>
    </w:p>
    <w:p w:rsidR="008F75BA" w:rsidRPr="00CA0571" w:rsidRDefault="008F75BA" w:rsidP="008F75BA">
      <w:pPr>
        <w:pStyle w:val="Paragrafi"/>
        <w:rPr>
          <w:sz w:val="16"/>
          <w:szCs w:val="22"/>
        </w:rPr>
      </w:pPr>
    </w:p>
    <w:p w:rsidR="008F75BA" w:rsidRPr="00187F20" w:rsidRDefault="008F75BA" w:rsidP="008F75BA">
      <w:pPr>
        <w:pStyle w:val="BazLigjPropozues"/>
        <w:keepNext w:val="0"/>
      </w:pPr>
      <w:r w:rsidRPr="00187F20">
        <w:t>Në mbështetje të nenit 100 të Kushtetutës, të neneve 13 e 15, shkronja “c”, të</w:t>
      </w:r>
      <w:r>
        <w:t xml:space="preserve"> ligjit nr.8743, datë 22.2.2001</w:t>
      </w:r>
      <w:r w:rsidRPr="00187F20">
        <w:t xml:space="preserve"> “Për pronat e paluajtshme të shtetit”, dhe të</w:t>
      </w:r>
      <w:r>
        <w:t xml:space="preserve"> ligjit nr.7582, datë 13.7.1992</w:t>
      </w:r>
      <w:r w:rsidRPr="00187F20">
        <w:t xml:space="preserve"> “Për ndërmarrjet shtetërore”, të ndryshuar, me propozimin e Ministrit të Ekonomisë, Tregtisë dhe Energjetikës, Këshilli i Ministrave</w:t>
      </w:r>
    </w:p>
    <w:p w:rsidR="008F75BA" w:rsidRPr="00187F20" w:rsidRDefault="008F75BA" w:rsidP="008F75BA">
      <w:pPr>
        <w:pStyle w:val="Paragrafi"/>
        <w:rPr>
          <w:szCs w:val="22"/>
        </w:rPr>
      </w:pPr>
    </w:p>
    <w:p w:rsidR="008F75BA" w:rsidRPr="00187F20" w:rsidRDefault="008F75BA" w:rsidP="008F75BA">
      <w:pPr>
        <w:pStyle w:val="VENDOSI"/>
        <w:keepNext w:val="0"/>
      </w:pPr>
      <w:r w:rsidRPr="00187F20">
        <w:t>Vendosi:</w:t>
      </w:r>
    </w:p>
    <w:p w:rsidR="008F75BA" w:rsidRPr="00CA0571" w:rsidRDefault="008F75BA" w:rsidP="008F75BA">
      <w:pPr>
        <w:pStyle w:val="Paragrafi"/>
        <w:rPr>
          <w:sz w:val="14"/>
          <w:szCs w:val="22"/>
        </w:rPr>
      </w:pPr>
    </w:p>
    <w:p w:rsidR="008F75BA" w:rsidRPr="00187F20" w:rsidRDefault="008F75BA" w:rsidP="008F75BA">
      <w:pPr>
        <w:pStyle w:val="Paragrafi"/>
        <w:rPr>
          <w:szCs w:val="22"/>
        </w:rPr>
      </w:pPr>
      <w:r w:rsidRPr="00187F20">
        <w:rPr>
          <w:szCs w:val="22"/>
        </w:rPr>
        <w:t>1. Kalimin e disa mjed</w:t>
      </w:r>
      <w:r>
        <w:rPr>
          <w:szCs w:val="22"/>
        </w:rPr>
        <w:t>iseve të godinës 2-katëshe silic</w:t>
      </w:r>
      <w:r w:rsidRPr="00187F20">
        <w:rPr>
          <w:szCs w:val="22"/>
        </w:rPr>
        <w:t>ate, me sipërfaqe totale 2209 m</w:t>
      </w:r>
      <w:r w:rsidRPr="00187F20">
        <w:rPr>
          <w:szCs w:val="22"/>
          <w:vertAlign w:val="superscript"/>
        </w:rPr>
        <w:t>2</w:t>
      </w:r>
      <w:r w:rsidRPr="00187F20">
        <w:rPr>
          <w:szCs w:val="22"/>
        </w:rPr>
        <w:t>, deri tani në administrim të Ndërmarrjes Elektroteknike, Tiranë, në përgjegjësinë e administrimi të Drejtorisë së Përgjithshme të Metrologjisë dhe Kalibrimit, sipas planvendosjes që i bashkëlidhet këtij vendimi.</w:t>
      </w:r>
    </w:p>
    <w:p w:rsidR="008F75BA" w:rsidRPr="00187F20" w:rsidRDefault="008F75BA" w:rsidP="008F75BA">
      <w:pPr>
        <w:pStyle w:val="Paragrafi"/>
        <w:rPr>
          <w:szCs w:val="22"/>
        </w:rPr>
      </w:pPr>
      <w:r w:rsidRPr="00187F20">
        <w:rPr>
          <w:szCs w:val="22"/>
        </w:rPr>
        <w:t>2. Ky kalim të pasqyrohet në regjistrat përkatës të Zyrës Qendrore të Regjistrimit të Pasurive të Paluajtshme.</w:t>
      </w:r>
    </w:p>
    <w:p w:rsidR="008F75BA" w:rsidRPr="00187F20" w:rsidRDefault="008F75BA" w:rsidP="008F75BA">
      <w:pPr>
        <w:pStyle w:val="Paragrafi"/>
        <w:rPr>
          <w:szCs w:val="22"/>
        </w:rPr>
      </w:pPr>
      <w:r w:rsidRPr="00187F20">
        <w:rPr>
          <w:szCs w:val="22"/>
        </w:rPr>
        <w:t>3. Ngarkohen Ministria e Ekonomisë, Tregtisë dhe Energjetikës, Drejtoria e Përgjithshme e Metrologjisë dhe Kalibrimit, Ndërmarrja Elektroteknike, Tiranë dhe Zyra Qendrore e Regjistrimit të Pasurive të Paluajtshme, për zbatimin e këtij vendimi.</w:t>
      </w:r>
    </w:p>
    <w:p w:rsidR="008F75BA" w:rsidRPr="00187F20" w:rsidRDefault="008F75BA" w:rsidP="008F75BA">
      <w:pPr>
        <w:pStyle w:val="Paragrafi"/>
        <w:rPr>
          <w:szCs w:val="22"/>
        </w:rPr>
      </w:pPr>
      <w:r w:rsidRPr="00187F20">
        <w:rPr>
          <w:szCs w:val="22"/>
        </w:rPr>
        <w:t>Ky vendim hyn në fuqi pas botimit në Fletoren Zyrtare.</w:t>
      </w:r>
    </w:p>
    <w:p w:rsidR="008F75BA" w:rsidRPr="00187F20" w:rsidRDefault="008F75BA" w:rsidP="008F75BA">
      <w:pPr>
        <w:pStyle w:val="Paragrafi"/>
        <w:rPr>
          <w:szCs w:val="22"/>
        </w:rPr>
      </w:pPr>
    </w:p>
    <w:p w:rsidR="008F75BA" w:rsidRPr="00187F20" w:rsidRDefault="008F75BA" w:rsidP="008F75BA">
      <w:pPr>
        <w:pStyle w:val="Autoriteti"/>
        <w:keepNext w:val="0"/>
      </w:pPr>
      <w:r w:rsidRPr="00187F20">
        <w:t>Kryeministri</w:t>
      </w:r>
    </w:p>
    <w:p w:rsidR="008F75BA" w:rsidRPr="00187F20" w:rsidRDefault="008F75BA" w:rsidP="008F75BA">
      <w:pPr>
        <w:pStyle w:val="AutoritetiEmer"/>
      </w:pPr>
      <w:r w:rsidRPr="00187F20">
        <w:t>Sali Berisha</w:t>
      </w:r>
    </w:p>
    <w:p w:rsidR="008F75BA" w:rsidRPr="00187F20" w:rsidRDefault="008F75BA" w:rsidP="008F75BA">
      <w:pPr>
        <w:pStyle w:val="Paragrafi"/>
        <w:rPr>
          <w:szCs w:val="22"/>
        </w:rPr>
      </w:pPr>
    </w:p>
    <w:p w:rsidR="008F75BA" w:rsidRPr="00187F20" w:rsidRDefault="009A15A1" w:rsidP="008F75BA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77184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71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5BA" w:rsidRPr="00187F20" w:rsidRDefault="008F75BA" w:rsidP="008F75BA">
      <w:pPr>
        <w:pStyle w:val="Paragrafi"/>
        <w:rPr>
          <w:szCs w:val="22"/>
        </w:rPr>
      </w:pPr>
    </w:p>
    <w:p w:rsidR="008F75BA" w:rsidRPr="00187F20" w:rsidRDefault="008F75BA" w:rsidP="008F75BA">
      <w:pPr>
        <w:pStyle w:val="Paragrafi"/>
        <w:rPr>
          <w:szCs w:val="22"/>
        </w:rPr>
      </w:pPr>
    </w:p>
    <w:p w:rsidR="008F75BA" w:rsidRPr="00187F20" w:rsidRDefault="008F75BA" w:rsidP="008F75BA">
      <w:pPr>
        <w:pStyle w:val="Paragrafi"/>
        <w:rPr>
          <w:szCs w:val="22"/>
        </w:rPr>
      </w:pPr>
    </w:p>
    <w:p w:rsidR="008F75BA" w:rsidRPr="00187F20" w:rsidRDefault="008F75BA" w:rsidP="008F75BA">
      <w:pPr>
        <w:pStyle w:val="Paragrafi"/>
        <w:rPr>
          <w:szCs w:val="22"/>
        </w:rPr>
      </w:pPr>
    </w:p>
    <w:p w:rsidR="008F75BA" w:rsidRPr="00187F20" w:rsidRDefault="008F75BA" w:rsidP="008F75BA">
      <w:pPr>
        <w:pStyle w:val="Paragrafi"/>
        <w:rPr>
          <w:szCs w:val="22"/>
        </w:rPr>
      </w:pPr>
    </w:p>
    <w:p w:rsidR="008F75BA" w:rsidRPr="00187F20" w:rsidRDefault="008F75BA" w:rsidP="008F75BA">
      <w:pPr>
        <w:pStyle w:val="Paragrafi"/>
        <w:rPr>
          <w:szCs w:val="22"/>
        </w:rPr>
      </w:pPr>
    </w:p>
    <w:sectPr w:rsidR="008F75BA" w:rsidRPr="00187F2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F75BA"/>
    <w:rsid w:val="009164C8"/>
    <w:rsid w:val="009564F9"/>
    <w:rsid w:val="0099468E"/>
    <w:rsid w:val="009A15A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43C004-06D5-4FF1-ACF7-0FC4A622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8F75B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F75B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