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9DE" w:rsidRPr="001913B2" w:rsidRDefault="009649DE" w:rsidP="009649DE">
      <w:pPr>
        <w:pStyle w:val="Akti"/>
        <w:keepNext w:val="0"/>
      </w:pPr>
      <w:bookmarkStart w:id="0" w:name="_GoBack"/>
      <w:bookmarkEnd w:id="0"/>
      <w:r w:rsidRPr="001913B2">
        <w:t>VENDIM</w:t>
      </w:r>
    </w:p>
    <w:p w:rsidR="009649DE" w:rsidRPr="001913B2" w:rsidRDefault="009649DE" w:rsidP="009649DE">
      <w:pPr>
        <w:pStyle w:val="NumriData"/>
        <w:keepNext w:val="0"/>
        <w:rPr>
          <w:szCs w:val="22"/>
        </w:rPr>
      </w:pPr>
      <w:r w:rsidRPr="001913B2">
        <w:rPr>
          <w:szCs w:val="22"/>
        </w:rPr>
        <w:t>Nr.14, datë 24.5 2006</w:t>
      </w:r>
    </w:p>
    <w:p w:rsidR="009649DE" w:rsidRPr="001913B2" w:rsidRDefault="009649DE" w:rsidP="009649DE">
      <w:pPr>
        <w:pStyle w:val="Paragrafi"/>
        <w:rPr>
          <w:szCs w:val="22"/>
        </w:rPr>
      </w:pPr>
    </w:p>
    <w:p w:rsidR="009649DE" w:rsidRPr="001913B2" w:rsidRDefault="009649DE" w:rsidP="009649DE">
      <w:pPr>
        <w:pStyle w:val="Titulli"/>
        <w:keepNext w:val="0"/>
      </w:pPr>
      <w:r w:rsidRPr="001913B2">
        <w:t>PËR MIRATIMIN E BLERJES  SË 10% TË AKSIONEVE TË SHOQËRISË SË SIGURIMEVE ALBSIG SHA NGA  Z.FAIK BRUCI</w:t>
      </w:r>
    </w:p>
    <w:p w:rsidR="009649DE" w:rsidRPr="001913B2" w:rsidRDefault="009649DE" w:rsidP="009649DE">
      <w:pPr>
        <w:pStyle w:val="Paragrafi"/>
        <w:rPr>
          <w:szCs w:val="22"/>
        </w:rPr>
      </w:pPr>
    </w:p>
    <w:p w:rsidR="009649DE" w:rsidRPr="001913B2" w:rsidRDefault="009649DE" w:rsidP="009649DE">
      <w:pPr>
        <w:pStyle w:val="BazLigjPropozues"/>
        <w:keepNext w:val="0"/>
      </w:pPr>
      <w:r w:rsidRPr="001913B2">
        <w:t>Në mbështetje të neneve 55 dhe 56 dhe të pikës 2 të nenit 57 të ligjit nr.9267, datë 29.07.2004 “Për veprimtarinë e sigurimeve, risigurimeve dhe ndërmjetësimin në sigurime dhe risigurime” dhe shkronjës “f” të nenit 6 dhe të shkronjës “k” të pikës 2 të nenit 14 të ligjit nr. 9268, datë 29.07.2004 “Për organizimin dhe funksionimin e Autoritetit Mbikëqyrës së Sigurimeve”,  Këshilli i Autoritetit Mbikëqyrës të Sigurimeve</w:t>
      </w:r>
    </w:p>
    <w:p w:rsidR="009649DE" w:rsidRPr="001913B2" w:rsidRDefault="009649DE" w:rsidP="009649DE">
      <w:pPr>
        <w:pStyle w:val="Paragrafi"/>
        <w:rPr>
          <w:szCs w:val="22"/>
        </w:rPr>
      </w:pPr>
    </w:p>
    <w:p w:rsidR="009649DE" w:rsidRPr="001913B2" w:rsidRDefault="009649DE" w:rsidP="009649DE">
      <w:pPr>
        <w:pStyle w:val="VENDOSI"/>
        <w:keepNext w:val="0"/>
      </w:pPr>
      <w:r w:rsidRPr="001913B2">
        <w:t>VENDOSI:</w:t>
      </w:r>
    </w:p>
    <w:p w:rsidR="009649DE" w:rsidRPr="001913B2" w:rsidRDefault="009649DE" w:rsidP="009649DE">
      <w:pPr>
        <w:pStyle w:val="Paragrafi"/>
        <w:rPr>
          <w:szCs w:val="22"/>
        </w:rPr>
      </w:pPr>
    </w:p>
    <w:p w:rsidR="009649DE" w:rsidRPr="001913B2" w:rsidRDefault="009649DE" w:rsidP="009649DE">
      <w:pPr>
        <w:pStyle w:val="Paragrafi"/>
        <w:rPr>
          <w:szCs w:val="22"/>
        </w:rPr>
      </w:pPr>
      <w:r w:rsidRPr="001913B2">
        <w:rPr>
          <w:szCs w:val="22"/>
        </w:rPr>
        <w:t>1. Të miratojë pjesëmarrjen influencuese të aksionarit të shoqërisë së sigurimit “Albsig” sh.a. nëpërmjet blerjes së aksioneve të reja të emetuara si më poshtë:</w:t>
      </w:r>
    </w:p>
    <w:p w:rsidR="009649DE" w:rsidRPr="001913B2" w:rsidRDefault="009649DE" w:rsidP="009649DE">
      <w:pPr>
        <w:pStyle w:val="Paragrafi"/>
        <w:rPr>
          <w:szCs w:val="22"/>
        </w:rPr>
      </w:pPr>
      <w:r w:rsidRPr="001913B2">
        <w:rPr>
          <w:szCs w:val="22"/>
        </w:rPr>
        <w:t>a) Z. Faik Bruci aksionar me pjesëmarrje prej  10 % (dhjetë për qind) të aksioneve në shoqërinë  e sigurimeve Albsig sh.a.</w:t>
      </w:r>
    </w:p>
    <w:p w:rsidR="009649DE" w:rsidRPr="001913B2" w:rsidRDefault="009649DE" w:rsidP="009649DE">
      <w:pPr>
        <w:pStyle w:val="Paragrafi"/>
        <w:rPr>
          <w:szCs w:val="22"/>
        </w:rPr>
      </w:pPr>
      <w:r w:rsidRPr="001913B2">
        <w:rPr>
          <w:szCs w:val="22"/>
        </w:rPr>
        <w:t>2. Autoriteti Mbikëqyres i Sigurimeve rezervon të drejtën e revokimit të miratimit të pikës 1 të këtij vendimi në rast se më vonë do të rezultojë:</w:t>
      </w:r>
    </w:p>
    <w:p w:rsidR="009649DE" w:rsidRPr="001913B2" w:rsidRDefault="009649DE" w:rsidP="009649DE">
      <w:pPr>
        <w:pStyle w:val="Paragrafi"/>
        <w:rPr>
          <w:szCs w:val="22"/>
        </w:rPr>
      </w:pPr>
      <w:r w:rsidRPr="001913B2">
        <w:rPr>
          <w:szCs w:val="22"/>
        </w:rPr>
        <w:t>a) është dhënë mbi bazën e informacionit të pasaktë ose të rremë;</w:t>
      </w:r>
    </w:p>
    <w:p w:rsidR="009649DE" w:rsidRPr="001913B2" w:rsidRDefault="009649DE" w:rsidP="009649DE">
      <w:pPr>
        <w:pStyle w:val="Paragrafi"/>
        <w:rPr>
          <w:szCs w:val="22"/>
        </w:rPr>
      </w:pPr>
      <w:r w:rsidRPr="001913B2">
        <w:rPr>
          <w:szCs w:val="22"/>
        </w:rPr>
        <w:t>b) rrezikon veprimtarinë e shoqërisë së sigurimit sipas parashikimeve te kreut VI të ligjit nr. 9267, datë 29.07.2004.</w:t>
      </w:r>
    </w:p>
    <w:p w:rsidR="009649DE" w:rsidRPr="001913B2" w:rsidRDefault="009649DE" w:rsidP="009649DE">
      <w:pPr>
        <w:pStyle w:val="Paragrafi"/>
        <w:rPr>
          <w:szCs w:val="22"/>
        </w:rPr>
      </w:pPr>
      <w:r w:rsidRPr="001913B2">
        <w:rPr>
          <w:szCs w:val="22"/>
        </w:rPr>
        <w:t>Ky vendim hyn në fuqi 24.5.2006.</w:t>
      </w:r>
    </w:p>
    <w:p w:rsidR="009649DE" w:rsidRPr="001913B2" w:rsidRDefault="009649DE" w:rsidP="009649DE">
      <w:pPr>
        <w:pStyle w:val="Autoriteti"/>
        <w:keepNext w:val="0"/>
      </w:pPr>
      <w:r w:rsidRPr="001913B2">
        <w:t xml:space="preserve">ANËTARI I KËSHILLIT TË AUTORITETIT </w:t>
      </w:r>
    </w:p>
    <w:p w:rsidR="009649DE" w:rsidRPr="001913B2" w:rsidRDefault="009649DE" w:rsidP="009649DE">
      <w:pPr>
        <w:pStyle w:val="Autoriteti"/>
        <w:keepNext w:val="0"/>
      </w:pPr>
      <w:r w:rsidRPr="001913B2">
        <w:t>MBIKËQYRËS TË SIGURIMEVE</w:t>
      </w:r>
    </w:p>
    <w:p w:rsidR="009649DE" w:rsidRPr="001913B2" w:rsidRDefault="009649DE" w:rsidP="009649DE">
      <w:pPr>
        <w:pStyle w:val="AutoritetiEmer"/>
      </w:pPr>
      <w:r w:rsidRPr="001913B2">
        <w:t>Shpëtim Shehu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6E395E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649DE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F99B570-1237-44A4-96D1-808FCF5A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9649DE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9649DE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9649DE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2019-03-16T13:44:00Z</dcterms:created>
  <dcterms:modified xsi:type="dcterms:W3CDTF">2019-03-16T13:44:00Z</dcterms:modified>
</cp:coreProperties>
</file>