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DC9" w:rsidRDefault="008B3DC9" w:rsidP="008B3DC9">
      <w:pPr>
        <w:pStyle w:val="Akti"/>
      </w:pPr>
      <w:bookmarkStart w:id="0" w:name="_GoBack"/>
      <w:bookmarkEnd w:id="0"/>
      <w:r>
        <w:t>Vendim</w:t>
      </w:r>
    </w:p>
    <w:p w:rsidR="008B3DC9" w:rsidRPr="00D76731" w:rsidRDefault="008B3DC9" w:rsidP="008B3DC9">
      <w:pPr>
        <w:pStyle w:val="NumriData"/>
        <w:rPr>
          <w:bCs/>
        </w:rPr>
      </w:pPr>
      <w:r w:rsidRPr="00D76731">
        <w:rPr>
          <w:bCs/>
        </w:rPr>
        <w:t>Nr.396, datë 21.6.2006</w:t>
      </w:r>
    </w:p>
    <w:p w:rsidR="008B3DC9" w:rsidRDefault="008B3DC9" w:rsidP="008B3DC9">
      <w:pPr>
        <w:pStyle w:val="Paragrafi"/>
      </w:pPr>
    </w:p>
    <w:p w:rsidR="008B3DC9" w:rsidRDefault="008B3DC9" w:rsidP="008B3DC9">
      <w:pPr>
        <w:pStyle w:val="Titulli"/>
      </w:pPr>
      <w:r>
        <w:t>Për kriteret e transferimit dhe të përdorimit të pyjeve nga njësitë e qeverisjes vendore</w:t>
      </w:r>
    </w:p>
    <w:p w:rsidR="008B3DC9" w:rsidRDefault="008B3DC9" w:rsidP="008B3DC9">
      <w:pPr>
        <w:pStyle w:val="Paragrafi"/>
      </w:pPr>
      <w:r>
        <w:t xml:space="preserve"> </w:t>
      </w:r>
    </w:p>
    <w:p w:rsidR="008B3DC9" w:rsidRPr="00D704D2" w:rsidRDefault="008B3DC9" w:rsidP="008B3DC9">
      <w:pPr>
        <w:pStyle w:val="Paragrafi"/>
      </w:pPr>
      <w:r w:rsidRPr="00D704D2">
        <w:t>N</w:t>
      </w:r>
      <w:r>
        <w:t>ë</w:t>
      </w:r>
      <w:r w:rsidRPr="00D704D2">
        <w:t xml:space="preserve"> mb</w:t>
      </w:r>
      <w:r>
        <w:t>ë</w:t>
      </w:r>
      <w:r w:rsidRPr="00D704D2">
        <w:t>shtetje t</w:t>
      </w:r>
      <w:r>
        <w:t>ë</w:t>
      </w:r>
      <w:r w:rsidRPr="00D704D2">
        <w:t xml:space="preserve"> nenit 100 t</w:t>
      </w:r>
      <w:r>
        <w:t>ë</w:t>
      </w:r>
      <w:r w:rsidRPr="00D704D2">
        <w:t xml:space="preserve"> Kushtetut</w:t>
      </w:r>
      <w:r>
        <w:t>ë</w:t>
      </w:r>
      <w:r w:rsidRPr="00D704D2">
        <w:t>s dhe t</w:t>
      </w:r>
      <w:r>
        <w:t>ë</w:t>
      </w:r>
      <w:r w:rsidRPr="00D704D2">
        <w:t xml:space="preserve"> pik</w:t>
      </w:r>
      <w:r>
        <w:t>ës 7</w:t>
      </w:r>
      <w:r w:rsidRPr="00D704D2">
        <w:t xml:space="preserve"> t</w:t>
      </w:r>
      <w:r>
        <w:t>ë nenit 23</w:t>
      </w:r>
      <w:r w:rsidRPr="00D704D2">
        <w:t xml:space="preserve"> t</w:t>
      </w:r>
      <w:r>
        <w:t>ë</w:t>
      </w:r>
      <w:r w:rsidRPr="00D704D2">
        <w:t xml:space="preserve"> ligjit nr.9385, dat</w:t>
      </w:r>
      <w:r>
        <w:t>ë 4.5.2005</w:t>
      </w:r>
      <w:r w:rsidRPr="00D704D2">
        <w:t xml:space="preserve"> “P</w:t>
      </w:r>
      <w:r>
        <w:t>ë</w:t>
      </w:r>
      <w:r w:rsidRPr="00D704D2">
        <w:t>r pyjet dhe sh</w:t>
      </w:r>
      <w:r>
        <w:t>ë</w:t>
      </w:r>
      <w:r w:rsidRPr="00D704D2">
        <w:t>rbimin pyjor”, me propozimin e Ministrit t</w:t>
      </w:r>
      <w:r>
        <w:t>ë</w:t>
      </w:r>
      <w:r w:rsidRPr="00D704D2">
        <w:t xml:space="preserve"> Mjedisit, Pyjeve dhe Administrimit t</w:t>
      </w:r>
      <w:r>
        <w:t>ë</w:t>
      </w:r>
      <w:r w:rsidRPr="00D704D2">
        <w:t xml:space="preserve"> Uj</w:t>
      </w:r>
      <w:r>
        <w:t>ë</w:t>
      </w:r>
      <w:r w:rsidRPr="00D704D2">
        <w:t xml:space="preserve">rave, </w:t>
      </w:r>
      <w:r>
        <w:t>Kë</w:t>
      </w:r>
      <w:r w:rsidRPr="00D704D2">
        <w:t>shilli i Ministrave</w:t>
      </w:r>
    </w:p>
    <w:p w:rsidR="008B3DC9" w:rsidRPr="00E221DC" w:rsidRDefault="008B3DC9" w:rsidP="008B3DC9">
      <w:pPr>
        <w:pStyle w:val="Paragrafi"/>
        <w:ind w:left="720" w:firstLine="0"/>
        <w:rPr>
          <w:sz w:val="16"/>
        </w:rPr>
      </w:pPr>
    </w:p>
    <w:p w:rsidR="008B3DC9" w:rsidRDefault="008B3DC9" w:rsidP="008B3DC9">
      <w:pPr>
        <w:pStyle w:val="VENDOSI"/>
      </w:pPr>
      <w:r>
        <w:t>Vendosi:</w:t>
      </w:r>
    </w:p>
    <w:p w:rsidR="008B3DC9" w:rsidRPr="00E221DC" w:rsidRDefault="008B3DC9" w:rsidP="008B3DC9">
      <w:pPr>
        <w:pStyle w:val="Paragrafi"/>
        <w:ind w:left="720" w:firstLine="0"/>
        <w:rPr>
          <w:sz w:val="16"/>
        </w:rPr>
      </w:pPr>
    </w:p>
    <w:p w:rsidR="008B3DC9" w:rsidRDefault="008B3DC9" w:rsidP="008B3DC9">
      <w:pPr>
        <w:pStyle w:val="Paragrafi"/>
      </w:pPr>
      <w:r w:rsidRPr="00293BBF">
        <w:t>1.</w:t>
      </w:r>
      <w:r>
        <w:t xml:space="preserve"> </w:t>
      </w:r>
      <w:r w:rsidRPr="00293BBF">
        <w:t>Nj</w:t>
      </w:r>
      <w:r>
        <w:t>ë</w:t>
      </w:r>
      <w:r w:rsidRPr="00293BBF">
        <w:t>sit</w:t>
      </w:r>
      <w:r>
        <w:t>ë</w:t>
      </w:r>
      <w:r w:rsidRPr="00293BBF">
        <w:t xml:space="preserve"> e qeverisjes vendore, p</w:t>
      </w:r>
      <w:r>
        <w:t>ë</w:t>
      </w:r>
      <w:r w:rsidRPr="00293BBF">
        <w:t>r marrjen, n</w:t>
      </w:r>
      <w:r>
        <w:t>ë</w:t>
      </w:r>
      <w:r w:rsidRPr="00293BBF">
        <w:t xml:space="preserve"> pron</w:t>
      </w:r>
      <w:r>
        <w:t>ë</w:t>
      </w:r>
      <w:r w:rsidRPr="00293BBF">
        <w:t>si ose n</w:t>
      </w:r>
      <w:r>
        <w:t>ë</w:t>
      </w:r>
      <w:r w:rsidRPr="00293BBF">
        <w:t xml:space="preserve"> p</w:t>
      </w:r>
      <w:r>
        <w:t>ë</w:t>
      </w:r>
      <w:r w:rsidRPr="00293BBF">
        <w:t>rdorim t</w:t>
      </w:r>
      <w:r>
        <w:t>ë</w:t>
      </w:r>
      <w:r w:rsidRPr="00293BBF">
        <w:t xml:space="preserve"> pyjeve, prona publike</w:t>
      </w:r>
      <w:r>
        <w:t xml:space="preserve"> të paluajtshme të shtetit, paraqesin kërkesën sipas procedurave të përcaktuara në ligjin nr.8744, datë 22.2.2001 “Për transferimin e pronave publike të shtetit në njësitë e qeverisjes vendore”.</w:t>
      </w:r>
    </w:p>
    <w:p w:rsidR="008B3DC9" w:rsidRDefault="008B3DC9" w:rsidP="008B3DC9">
      <w:pPr>
        <w:pStyle w:val="Paragrafi"/>
      </w:pPr>
      <w:r>
        <w:t>2. Kërkesa shoqërohet me dokumente, ku përcaktohen:</w:t>
      </w:r>
    </w:p>
    <w:p w:rsidR="008B3DC9" w:rsidRDefault="008B3DC9" w:rsidP="008B3DC9">
      <w:pPr>
        <w:pStyle w:val="Paragrafi"/>
      </w:pPr>
      <w:r>
        <w:t>a) përshkrimi teknik i pyllit, përfshirë raportin ndërmjet pyjeve të larta, trungishteve, cungishteve e shkurreve, infrastrukturën përkatëse dhe largësinë e tij nga fshatrat;</w:t>
      </w:r>
    </w:p>
    <w:p w:rsidR="008B3DC9" w:rsidRDefault="008B3DC9" w:rsidP="008B3DC9">
      <w:pPr>
        <w:pStyle w:val="Paragrafi"/>
      </w:pPr>
      <w:r>
        <w:t>b) vendndodhja e pyllit, e pasqyruar në hartat përkatëse;</w:t>
      </w:r>
    </w:p>
    <w:p w:rsidR="008B3DC9" w:rsidRDefault="008B3DC9" w:rsidP="008B3DC9">
      <w:pPr>
        <w:pStyle w:val="Paragrafi"/>
      </w:pPr>
      <w:r>
        <w:t>c) vërtetimi, që pylli i kërkuar nuk është në pronësi private.</w:t>
      </w:r>
    </w:p>
    <w:p w:rsidR="008B3DC9" w:rsidRPr="00293BBF" w:rsidRDefault="008B3DC9" w:rsidP="008B3DC9">
      <w:pPr>
        <w:pStyle w:val="Paragrafi"/>
      </w:pPr>
      <w:r>
        <w:t>3. Njësive të qeverisjes vendore u jepen, në përdorim apo në pronësi, sipërfaqe pyjore, mbështetur në këto kritere:</w:t>
      </w:r>
    </w:p>
    <w:p w:rsidR="008B3DC9" w:rsidRPr="00D93C93" w:rsidRDefault="008B3DC9" w:rsidP="008B3DC9">
      <w:pPr>
        <w:pStyle w:val="Paragrafi"/>
        <w:ind w:left="720" w:firstLine="0"/>
      </w:pPr>
      <w:r w:rsidRPr="00D93C93">
        <w:t>a) Sip</w:t>
      </w:r>
      <w:r>
        <w:t>ë</w:t>
      </w:r>
      <w:r w:rsidRPr="00D93C93">
        <w:t>rfaqja pyjore të jetë në territorin e komun</w:t>
      </w:r>
      <w:r>
        <w:t>ë</w:t>
      </w:r>
      <w:r w:rsidRPr="00D93C93">
        <w:t>s;</w:t>
      </w:r>
    </w:p>
    <w:p w:rsidR="008B3DC9" w:rsidRPr="00D93C93" w:rsidRDefault="008B3DC9" w:rsidP="008B3DC9">
      <w:pPr>
        <w:pStyle w:val="Paragrafi"/>
      </w:pPr>
      <w:r w:rsidRPr="00D93C93">
        <w:t>b) Sip</w:t>
      </w:r>
      <w:r>
        <w:t>ë</w:t>
      </w:r>
      <w:r w:rsidRPr="00D93C93">
        <w:t>rfaqja që kërkohet, të ketë kufij të qartë ndarës me pyjet, pron</w:t>
      </w:r>
      <w:r>
        <w:t>ë</w:t>
      </w:r>
      <w:r w:rsidRPr="00D93C93">
        <w:t xml:space="preserve"> shtetërore, me pyjet e komunave kufitare dhe me pyjet, pron</w:t>
      </w:r>
      <w:r>
        <w:t>ë</w:t>
      </w:r>
      <w:r w:rsidRPr="00D93C93">
        <w:t xml:space="preserve"> private;</w:t>
      </w:r>
    </w:p>
    <w:p w:rsidR="008B3DC9" w:rsidRPr="00D93C93" w:rsidRDefault="008B3DC9" w:rsidP="008B3DC9">
      <w:pPr>
        <w:pStyle w:val="Paragrafi"/>
      </w:pPr>
      <w:r>
        <w:t>c) Pylli i marrë</w:t>
      </w:r>
      <w:r w:rsidRPr="00D93C93">
        <w:t>, në pronësi apo në p</w:t>
      </w:r>
      <w:r>
        <w:t>ë</w:t>
      </w:r>
      <w:r w:rsidRPr="00D93C93">
        <w:t>rdorim, t</w:t>
      </w:r>
      <w:r>
        <w:t>ë</w:t>
      </w:r>
      <w:r w:rsidRPr="00D93C93">
        <w:t xml:space="preserve"> shërbejë p</w:t>
      </w:r>
      <w:r>
        <w:t>ë</w:t>
      </w:r>
      <w:r w:rsidRPr="00D93C93">
        <w:t>r përmirësimin e gjendjes ekonomiko-sociale të fshatit/komunës, nëpërmjet rritjes të së ardhurave nga administrimi i kësaj pasurie;</w:t>
      </w:r>
    </w:p>
    <w:p w:rsidR="008B3DC9" w:rsidRPr="00D93C93" w:rsidRDefault="008B3DC9" w:rsidP="008B3DC9">
      <w:pPr>
        <w:pStyle w:val="Paragrafi"/>
      </w:pPr>
      <w:r w:rsidRPr="00D93C93">
        <w:t>ç) Përdorimi i sip</w:t>
      </w:r>
      <w:r>
        <w:t>ë</w:t>
      </w:r>
      <w:r w:rsidRPr="00D93C93">
        <w:t>rfaqes pyjore të zbusë nevojat e domosdoshme p</w:t>
      </w:r>
      <w:r>
        <w:t>ë</w:t>
      </w:r>
      <w:r w:rsidRPr="00D93C93">
        <w:t>r furnizimin e komunitetit me dru zjarri dhe p</w:t>
      </w:r>
      <w:r>
        <w:t>ë</w:t>
      </w:r>
      <w:r w:rsidRPr="00D93C93">
        <w:t>r mbarështimin e blegtorisë;</w:t>
      </w:r>
    </w:p>
    <w:p w:rsidR="008B3DC9" w:rsidRPr="00D93C93" w:rsidRDefault="008B3DC9" w:rsidP="008B3DC9">
      <w:pPr>
        <w:pStyle w:val="Paragrafi"/>
      </w:pPr>
      <w:r w:rsidRPr="00D93C93">
        <w:t>d) Administrimi i pyjeve të mbështetet në traditën e komunitetit, që pasqyrohet në planin e menaxhimit;</w:t>
      </w:r>
    </w:p>
    <w:p w:rsidR="008B3DC9" w:rsidRPr="00D93C93" w:rsidRDefault="008B3DC9" w:rsidP="008B3DC9">
      <w:pPr>
        <w:pStyle w:val="Paragrafi"/>
      </w:pPr>
      <w:r w:rsidRPr="00D93C93">
        <w:t>dh) Të garantojë zbatimin e kërkesave ligjore, si dhe të kritereve e standardeve p</w:t>
      </w:r>
      <w:r>
        <w:t>ë</w:t>
      </w:r>
      <w:r w:rsidRPr="00D93C93">
        <w:t>r pyjet;</w:t>
      </w:r>
    </w:p>
    <w:p w:rsidR="008B3DC9" w:rsidRPr="00D93C93" w:rsidRDefault="008B3DC9" w:rsidP="008B3DC9">
      <w:pPr>
        <w:pStyle w:val="Paragrafi"/>
      </w:pPr>
      <w:r w:rsidRPr="00D93C93">
        <w:t>e) T</w:t>
      </w:r>
      <w:r>
        <w:t>ë</w:t>
      </w:r>
      <w:r w:rsidRPr="00D93C93">
        <w:t xml:space="preserve"> realizojë menaxhim të q</w:t>
      </w:r>
      <w:r>
        <w:t>ë</w:t>
      </w:r>
      <w:r w:rsidRPr="00D93C93">
        <w:t>ndruesh</w:t>
      </w:r>
      <w:r>
        <w:t>ëm dhe afatgj</w:t>
      </w:r>
      <w:r w:rsidRPr="00D93C93">
        <w:t>at</w:t>
      </w:r>
      <w:r>
        <w:t>ë të pyj</w:t>
      </w:r>
      <w:r w:rsidRPr="00D93C93">
        <w:t>eve, duke kryer investimet e parashikuara në planin e menaxhimit, me financimet e veta a donacionet.</w:t>
      </w:r>
    </w:p>
    <w:p w:rsidR="008B3DC9" w:rsidRPr="00D93C93" w:rsidRDefault="008B3DC9" w:rsidP="008B3DC9">
      <w:pPr>
        <w:pStyle w:val="Paragrafi"/>
      </w:pPr>
      <w:r w:rsidRPr="00D93C93">
        <w:t>4. Njësia e qeverisjes vendore, pas hyrjes në fuqi të vendimit të Këshillit t</w:t>
      </w:r>
      <w:r>
        <w:t>ë</w:t>
      </w:r>
      <w:r w:rsidRPr="00D93C93">
        <w:t xml:space="preserve"> Ministrave p</w:t>
      </w:r>
      <w:r>
        <w:t>ë</w:t>
      </w:r>
      <w:r w:rsidRPr="00D93C93">
        <w:t>r kalimin në pron</w:t>
      </w:r>
      <w:r>
        <w:t>ë</w:t>
      </w:r>
      <w:r w:rsidRPr="00D93C93">
        <w:t>si, b</w:t>
      </w:r>
      <w:r>
        <w:t>ë</w:t>
      </w:r>
      <w:r w:rsidRPr="00D93C93">
        <w:t>n regjistrimin e sip</w:t>
      </w:r>
      <w:r>
        <w:t>ë</w:t>
      </w:r>
      <w:r w:rsidRPr="00D93C93">
        <w:t>rfaqes pyjore në zyrën e regjistrimit të pasurive të paluajtshme.</w:t>
      </w:r>
    </w:p>
    <w:p w:rsidR="008B3DC9" w:rsidRPr="00D93C93" w:rsidRDefault="008B3DC9" w:rsidP="008B3DC9">
      <w:pPr>
        <w:pStyle w:val="Paragrafi"/>
      </w:pPr>
      <w:r w:rsidRPr="00D93C93">
        <w:t>5. Pyjet e marra, në p</w:t>
      </w:r>
      <w:r>
        <w:t>ë</w:t>
      </w:r>
      <w:r w:rsidRPr="00D93C93">
        <w:t>rdorim ose pronësi, quhen pyje komunale dhe p</w:t>
      </w:r>
      <w:r>
        <w:t>ë</w:t>
      </w:r>
      <w:r w:rsidRPr="00D93C93">
        <w:t>rdoren nga njësitë e qeverisjes vendore sipas kritereve të mëposhtme:</w:t>
      </w:r>
    </w:p>
    <w:p w:rsidR="008B3DC9" w:rsidRPr="00D93C93" w:rsidRDefault="008B3DC9" w:rsidP="008B3DC9">
      <w:pPr>
        <w:pStyle w:val="Paragrafi"/>
      </w:pPr>
      <w:r w:rsidRPr="00D93C93">
        <w:t>a) Respektimi i destinacionit dhe moszvog</w:t>
      </w:r>
      <w:r>
        <w:t>ë</w:t>
      </w:r>
      <w:r w:rsidRPr="00D93C93">
        <w:t>limi i sipërfaqes së pyllit komunal;</w:t>
      </w:r>
    </w:p>
    <w:p w:rsidR="008B3DC9" w:rsidRPr="00D93C93" w:rsidRDefault="008B3DC9" w:rsidP="008B3DC9">
      <w:pPr>
        <w:pStyle w:val="Paragrafi"/>
      </w:pPr>
      <w:r w:rsidRPr="00D93C93">
        <w:t>b) Identifikimi i p</w:t>
      </w:r>
      <w:r>
        <w:t>ë</w:t>
      </w:r>
      <w:r w:rsidRPr="00D93C93">
        <w:t>rdoruesve të pyjeve komunale në nivel përdoruesi, grup p</w:t>
      </w:r>
      <w:r>
        <w:t>ë</w:t>
      </w:r>
      <w:r w:rsidRPr="00D93C93">
        <w:t>rdoruesish apo fshati dhe pajisja e tyre me kartela përdorimi;</w:t>
      </w:r>
    </w:p>
    <w:p w:rsidR="008B3DC9" w:rsidRPr="00D93C93" w:rsidRDefault="008B3DC9" w:rsidP="008B3DC9">
      <w:pPr>
        <w:pStyle w:val="Paragrafi"/>
      </w:pPr>
      <w:r w:rsidRPr="00D93C93">
        <w:t>c) Ndihma p</w:t>
      </w:r>
      <w:r>
        <w:t>ë</w:t>
      </w:r>
      <w:r w:rsidRPr="00D93C93">
        <w:t>r ngritjen dhe funksionimin e shoqatave të p</w:t>
      </w:r>
      <w:r>
        <w:t>ë</w:t>
      </w:r>
      <w:r w:rsidRPr="00D93C93">
        <w:t>rdoruesve të pyjeve, në përputhje me ligjet në fuqi;</w:t>
      </w:r>
    </w:p>
    <w:p w:rsidR="008B3DC9" w:rsidRPr="00D93C93" w:rsidRDefault="008B3DC9" w:rsidP="008B3DC9">
      <w:pPr>
        <w:pStyle w:val="Paragrafi"/>
      </w:pPr>
      <w:r w:rsidRPr="00D93C93">
        <w:t>ç) Hartimi, miratimi dhe zbatimi i planit të menaxhimit të pyjeve komunale, në p</w:t>
      </w:r>
      <w:r>
        <w:t>ë</w:t>
      </w:r>
      <w:r w:rsidRPr="00D93C93">
        <w:t>rputhje me Strategjin</w:t>
      </w:r>
      <w:r>
        <w:t>ë</w:t>
      </w:r>
      <w:r w:rsidRPr="00D93C93">
        <w:t xml:space="preserve"> Kombëtare të Pyjeve dhe me k</w:t>
      </w:r>
      <w:r>
        <w:t>ë</w:t>
      </w:r>
      <w:r w:rsidRPr="00D93C93">
        <w:t>rkes</w:t>
      </w:r>
      <w:r>
        <w:t>ë</w:t>
      </w:r>
      <w:r w:rsidRPr="00D93C93">
        <w:t>n e parimit të zhvillimit të tyre të q</w:t>
      </w:r>
      <w:r>
        <w:t>ë</w:t>
      </w:r>
      <w:r w:rsidRPr="00D93C93">
        <w:t>ndruesh</w:t>
      </w:r>
      <w:r>
        <w:t>ë</w:t>
      </w:r>
      <w:r w:rsidRPr="00D93C93">
        <w:t>m dhe në bashkëpunim me këto shoqata;</w:t>
      </w:r>
    </w:p>
    <w:p w:rsidR="008B3DC9" w:rsidRPr="00D93C93" w:rsidRDefault="008B3DC9" w:rsidP="008B3DC9">
      <w:pPr>
        <w:pStyle w:val="Paragrafi"/>
      </w:pPr>
      <w:r w:rsidRPr="00D93C93">
        <w:t>d) Sigurimi i pjes</w:t>
      </w:r>
      <w:r>
        <w:t>ë</w:t>
      </w:r>
      <w:r w:rsidRPr="00D93C93">
        <w:t>marrjes aktive t</w:t>
      </w:r>
      <w:r>
        <w:t>ë</w:t>
      </w:r>
      <w:r w:rsidRPr="00D93C93">
        <w:t xml:space="preserve"> komunitetit në p</w:t>
      </w:r>
      <w:r>
        <w:t>ë</w:t>
      </w:r>
      <w:r w:rsidRPr="00D93C93">
        <w:t>rdorimin, ruajtjen dhe menaxhimin e qëndruesh</w:t>
      </w:r>
      <w:r>
        <w:t>ë</w:t>
      </w:r>
      <w:r w:rsidRPr="00D93C93">
        <w:t>m t</w:t>
      </w:r>
      <w:r>
        <w:t>ë</w:t>
      </w:r>
      <w:r w:rsidRPr="00D93C93">
        <w:t xml:space="preserve"> pyjeve komunale;</w:t>
      </w:r>
    </w:p>
    <w:p w:rsidR="008B3DC9" w:rsidRPr="00D93C93" w:rsidRDefault="008B3DC9" w:rsidP="008B3DC9">
      <w:pPr>
        <w:pStyle w:val="Paragrafi"/>
      </w:pPr>
      <w:r w:rsidRPr="00D93C93">
        <w:lastRenderedPageBreak/>
        <w:t>dh) Bashk</w:t>
      </w:r>
      <w:r>
        <w:t>ë</w:t>
      </w:r>
      <w:r w:rsidRPr="00D93C93">
        <w:t>punimi me strukturat rajonale të Ministrisë së Mjedisit, Pyjeve dhe Administrimit t</w:t>
      </w:r>
      <w:r>
        <w:t>ë</w:t>
      </w:r>
      <w:r w:rsidRPr="00D93C93">
        <w:t xml:space="preserve"> Ujërave, me shoqatat e pyjeve e ato mjedisore;</w:t>
      </w:r>
    </w:p>
    <w:p w:rsidR="008B3DC9" w:rsidRPr="00D93C93" w:rsidRDefault="008B3DC9" w:rsidP="008B3DC9">
      <w:pPr>
        <w:pStyle w:val="Paragrafi"/>
      </w:pPr>
      <w:r>
        <w:t>e) Krijimi i fondeve pë</w:t>
      </w:r>
      <w:r w:rsidRPr="00D93C93">
        <w:t>r investime dhe mirëmbajtje të këtyre sip</w:t>
      </w:r>
      <w:r>
        <w:t>ë</w:t>
      </w:r>
      <w:r w:rsidRPr="00D93C93">
        <w:t xml:space="preserve">rfaqeve pyjore, në bazë të të ardhurave nga </w:t>
      </w:r>
      <w:r>
        <w:t>tarifat e l</w:t>
      </w:r>
      <w:r w:rsidRPr="00D93C93">
        <w:t>ëndës drusore, bimëve medicinale, gjuetis</w:t>
      </w:r>
      <w:r>
        <w:t>ë</w:t>
      </w:r>
      <w:r w:rsidRPr="00D93C93">
        <w:t>, kullotjes dhe gjobat.</w:t>
      </w:r>
    </w:p>
    <w:p w:rsidR="008B3DC9" w:rsidRPr="00D93C93" w:rsidRDefault="008B3DC9" w:rsidP="008B3DC9">
      <w:pPr>
        <w:pStyle w:val="Paragrafi"/>
      </w:pPr>
      <w:r w:rsidRPr="00D93C93">
        <w:t>6. Jo m</w:t>
      </w:r>
      <w:r>
        <w:t>ë</w:t>
      </w:r>
      <w:r w:rsidRPr="00D93C93">
        <w:t xml:space="preserve"> pak se 70 p</w:t>
      </w:r>
      <w:r>
        <w:t>ë</w:t>
      </w:r>
      <w:r w:rsidRPr="00D93C93">
        <w:t>r qind e fondit</w:t>
      </w:r>
      <w:r>
        <w:t xml:space="preserve"> të krijuar sipas shkronjës “e”</w:t>
      </w:r>
      <w:r w:rsidRPr="00D93C93">
        <w:t xml:space="preserve"> të pik</w:t>
      </w:r>
      <w:r>
        <w:t>ës 6</w:t>
      </w:r>
      <w:r w:rsidRPr="00D93C93">
        <w:t xml:space="preserve"> të këtij vendimi, p</w:t>
      </w:r>
      <w:r>
        <w:t>ë</w:t>
      </w:r>
      <w:r w:rsidRPr="00D93C93">
        <w:t>rdoret p</w:t>
      </w:r>
      <w:r>
        <w:t>ë</w:t>
      </w:r>
      <w:r w:rsidRPr="00D93C93">
        <w:t>r përmirësimin e pyllit komunal.</w:t>
      </w:r>
    </w:p>
    <w:p w:rsidR="008B3DC9" w:rsidRPr="00D93C93" w:rsidRDefault="008B3DC9" w:rsidP="008B3DC9">
      <w:pPr>
        <w:pStyle w:val="Paragrafi"/>
      </w:pPr>
      <w:r w:rsidRPr="00D93C93">
        <w:t>7. Strukturat rajonale të pyjeve në rrethe ofrojnë shërbim këshillimor p</w:t>
      </w:r>
      <w:r>
        <w:t>ë</w:t>
      </w:r>
      <w:r w:rsidRPr="00D93C93">
        <w:t>r p</w:t>
      </w:r>
      <w:r>
        <w:t>ërdoruesit e pyj</w:t>
      </w:r>
      <w:r w:rsidRPr="00D93C93">
        <w:t>eve komunale.</w:t>
      </w:r>
    </w:p>
    <w:p w:rsidR="008B3DC9" w:rsidRPr="00D93C93" w:rsidRDefault="008B3DC9" w:rsidP="008B3DC9">
      <w:pPr>
        <w:pStyle w:val="Paragrafi"/>
      </w:pPr>
      <w:r w:rsidRPr="00D93C93">
        <w:t>8. Ministria e Mjedisit, Pyjeve dhe Administrimit të Ujërave kontr</w:t>
      </w:r>
      <w:r>
        <w:t>ollon zbatimin e kërkesave ligj</w:t>
      </w:r>
      <w:r w:rsidRPr="00D93C93">
        <w:t>ore në p</w:t>
      </w:r>
      <w:r>
        <w:t>ë</w:t>
      </w:r>
      <w:r w:rsidRPr="00D93C93">
        <w:t>rdorimin e pyjeve komunale.</w:t>
      </w:r>
    </w:p>
    <w:p w:rsidR="008B3DC9" w:rsidRPr="00D93C93" w:rsidRDefault="008B3DC9" w:rsidP="008B3DC9">
      <w:pPr>
        <w:pStyle w:val="Paragrafi"/>
      </w:pPr>
      <w:r w:rsidRPr="00D93C93">
        <w:t>9. Kur një njësi e qeverisjes vendore nuk zbaton kriteret dhe kërkesat p</w:t>
      </w:r>
      <w:r>
        <w:t>ë</w:t>
      </w:r>
      <w:r w:rsidRPr="00D93C93">
        <w:t>r p</w:t>
      </w:r>
      <w:r>
        <w:t>ë</w:t>
      </w:r>
      <w:r w:rsidRPr="00D93C93">
        <w:t>rdorimin e pyllit komunal, ministri i Mjedisit, Pyjeve dhe Administrimit të Ujërave, i propoz</w:t>
      </w:r>
      <w:r>
        <w:t>on Këshillit të Ministrave shfu</w:t>
      </w:r>
      <w:r w:rsidRPr="00D93C93">
        <w:t>qizimin e s</w:t>
      </w:r>
      <w:r>
        <w:t>ë</w:t>
      </w:r>
      <w:r w:rsidRPr="00D93C93">
        <w:t xml:space="preserve"> drejtës së p</w:t>
      </w:r>
      <w:r>
        <w:t>ë</w:t>
      </w:r>
      <w:r w:rsidRPr="00D93C93">
        <w:t>rdorimit të tij.</w:t>
      </w:r>
    </w:p>
    <w:p w:rsidR="008B3DC9" w:rsidRPr="00D93C93" w:rsidRDefault="008B3DC9" w:rsidP="008B3DC9">
      <w:pPr>
        <w:pStyle w:val="Paragrafi"/>
      </w:pPr>
      <w:r>
        <w:t>1</w:t>
      </w:r>
      <w:r w:rsidRPr="00D93C93">
        <w:t>0.</w:t>
      </w:r>
      <w:r>
        <w:t xml:space="preserve"> </w:t>
      </w:r>
      <w:r w:rsidRPr="00D93C93">
        <w:t xml:space="preserve">Rregullat e përcaktuara </w:t>
      </w:r>
      <w:r>
        <w:t>në këtë</w:t>
      </w:r>
      <w:r w:rsidRPr="00D93C93">
        <w:t xml:space="preserve"> vendim zbatohen edhe kur nj</w:t>
      </w:r>
      <w:r>
        <w:t>ë</w:t>
      </w:r>
      <w:r w:rsidRPr="00D93C93">
        <w:t>sitë e qeverisjes vendore marrin, në p</w:t>
      </w:r>
      <w:r>
        <w:t>ë</w:t>
      </w:r>
      <w:r w:rsidRPr="00D93C93">
        <w:t>rdorim ose në pron</w:t>
      </w:r>
      <w:r>
        <w:t>ë</w:t>
      </w:r>
      <w:r w:rsidRPr="00D93C93">
        <w:t>si, kullota, pron</w:t>
      </w:r>
      <w:r>
        <w:t>ë</w:t>
      </w:r>
      <w:r w:rsidRPr="00D93C93">
        <w:t xml:space="preserve"> publike të paluajtshme shtetërore.</w:t>
      </w:r>
    </w:p>
    <w:p w:rsidR="008B3DC9" w:rsidRPr="00D93C93" w:rsidRDefault="008B3DC9" w:rsidP="008B3DC9">
      <w:pPr>
        <w:pStyle w:val="Paragrafi"/>
      </w:pPr>
      <w:r>
        <w:t>11</w:t>
      </w:r>
      <w:r w:rsidRPr="00D93C93">
        <w:t>.</w:t>
      </w:r>
      <w:r>
        <w:t xml:space="preserve"> </w:t>
      </w:r>
      <w:r w:rsidRPr="00D93C93">
        <w:t>Ngarkohen Ministria e Mjedi</w:t>
      </w:r>
      <w:r>
        <w:t>sit, Pyjeve dhe Administrimit të</w:t>
      </w:r>
      <w:r w:rsidRPr="00D93C93">
        <w:t xml:space="preserve"> Ujërave dhe njësitë e qeverisjes vendore p</w:t>
      </w:r>
      <w:r>
        <w:t>ë</w:t>
      </w:r>
      <w:r w:rsidRPr="00D93C93">
        <w:t>r zbatimin e këtij vendimi.</w:t>
      </w:r>
    </w:p>
    <w:p w:rsidR="008B3DC9" w:rsidRDefault="008B3DC9" w:rsidP="008B3DC9">
      <w:pPr>
        <w:pStyle w:val="Paragrafi"/>
      </w:pPr>
      <w:r w:rsidRPr="00D93C93">
        <w:t>Ky ven</w:t>
      </w:r>
      <w:r>
        <w:t>dim hyn në fuqi pas botimit në Fletoren Zyrtare</w:t>
      </w:r>
      <w:r w:rsidRPr="00D93C93">
        <w:t>.</w:t>
      </w:r>
    </w:p>
    <w:p w:rsidR="008B3DC9" w:rsidRPr="00B67E36" w:rsidRDefault="008B3DC9" w:rsidP="008B3DC9">
      <w:pPr>
        <w:pStyle w:val="Paragrafi"/>
        <w:rPr>
          <w:sz w:val="14"/>
        </w:rPr>
      </w:pPr>
    </w:p>
    <w:p w:rsidR="008B3DC9" w:rsidRDefault="008B3DC9" w:rsidP="008B3DC9">
      <w:pPr>
        <w:pStyle w:val="Autoriteti"/>
      </w:pPr>
      <w:r>
        <w:t>Kryeministri</w:t>
      </w:r>
    </w:p>
    <w:p w:rsidR="008B3DC9" w:rsidRPr="00D93C93" w:rsidRDefault="008B3DC9" w:rsidP="008B3DC9">
      <w:pPr>
        <w:pStyle w:val="AutoritetiEmer"/>
      </w:pPr>
      <w:r>
        <w:t>Sali Berisha</w:t>
      </w:r>
    </w:p>
    <w:p w:rsidR="008B3DC9" w:rsidRDefault="008B3DC9" w:rsidP="008A54B5">
      <w:pPr>
        <w:pStyle w:val="Paragrafi"/>
      </w:pPr>
    </w:p>
    <w:p w:rsidR="000D478E" w:rsidRDefault="000D478E" w:rsidP="008A54B5">
      <w:pPr>
        <w:pStyle w:val="Paragrafi"/>
      </w:pPr>
    </w:p>
    <w:sectPr w:rsidR="000D478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478E"/>
    <w:rsid w:val="000D478E"/>
    <w:rsid w:val="008A54B5"/>
    <w:rsid w:val="008B3DC9"/>
    <w:rsid w:val="00DD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D64F79-0DB9-45A9-8777-CF6190693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D478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D478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D478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D478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0D478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0D478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D478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0D478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0D478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0D478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0D478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D478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0D478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D478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D478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D478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D478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D478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D478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8B3DC9"/>
    <w:rPr>
      <w:rFonts w:ascii="CG Times" w:hAnsi="CG Times"/>
      <w:b/>
      <w:sz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8B3DC9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Lida</dc:creator>
  <cp:keywords/>
  <dc:description/>
  <cp:lastModifiedBy>Inida Noga</cp:lastModifiedBy>
  <cp:revision>2</cp:revision>
  <dcterms:created xsi:type="dcterms:W3CDTF">2019-03-16T13:46:00Z</dcterms:created>
  <dcterms:modified xsi:type="dcterms:W3CDTF">2019-03-16T13:46:00Z</dcterms:modified>
</cp:coreProperties>
</file>