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7AE" w:rsidRDefault="00A767AE" w:rsidP="00A767AE">
      <w:pPr>
        <w:pStyle w:val="Akti"/>
      </w:pPr>
      <w:bookmarkStart w:id="0" w:name="_GoBack"/>
      <w:bookmarkEnd w:id="0"/>
      <w:r>
        <w:t>VENDIM</w:t>
      </w:r>
    </w:p>
    <w:p w:rsidR="00A767AE" w:rsidRDefault="00A767AE" w:rsidP="00A767AE">
      <w:pPr>
        <w:pStyle w:val="NumriData"/>
      </w:pPr>
      <w:r>
        <w:t>Nr.405, datë 14.6.2006</w:t>
      </w:r>
    </w:p>
    <w:p w:rsidR="00A767AE" w:rsidRPr="00A00C43" w:rsidRDefault="00A767AE" w:rsidP="00A767AE">
      <w:pPr>
        <w:pStyle w:val="Paragrafi"/>
        <w:rPr>
          <w:sz w:val="16"/>
        </w:rPr>
      </w:pPr>
    </w:p>
    <w:p w:rsidR="00A767AE" w:rsidRDefault="00A767AE" w:rsidP="00A767AE">
      <w:pPr>
        <w:pStyle w:val="Titulli"/>
      </w:pPr>
      <w:r>
        <w:t>PËR DISA NDRYSHIME NË VENDIMIN NR.440, DATË 9.9.1999 TË KËSHILLIT TË MINISTRAVE “Për STRUKTURËN DHE PAGAT E PUNONJËSVE TË POLICISË SË NDËRTIMIT”, TË NDRYSHUAR</w:t>
      </w:r>
    </w:p>
    <w:p w:rsidR="00A767AE" w:rsidRPr="00906518" w:rsidRDefault="00A767AE" w:rsidP="00A767AE">
      <w:pPr>
        <w:pStyle w:val="Paragrafi"/>
        <w:rPr>
          <w:sz w:val="16"/>
        </w:rPr>
      </w:pPr>
    </w:p>
    <w:p w:rsidR="00A767AE" w:rsidRDefault="00A767AE" w:rsidP="00A767AE">
      <w:pPr>
        <w:pStyle w:val="BazLigjPropozues"/>
      </w:pPr>
      <w:r>
        <w:t>Në mbështetje të nenit 100 të Kushtetutës,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A767AE" w:rsidRPr="00A00C43" w:rsidRDefault="00A767AE" w:rsidP="00A767AE">
      <w:pPr>
        <w:pStyle w:val="Paragrafi"/>
        <w:rPr>
          <w:sz w:val="18"/>
        </w:rPr>
      </w:pPr>
    </w:p>
    <w:p w:rsidR="00A767AE" w:rsidRDefault="00A767AE" w:rsidP="00A767AE">
      <w:pPr>
        <w:pStyle w:val="VENDOSI"/>
      </w:pPr>
      <w:r>
        <w:t>VENDOSI:</w:t>
      </w:r>
    </w:p>
    <w:p w:rsidR="00A767AE" w:rsidRPr="00906518" w:rsidRDefault="00A767AE" w:rsidP="00A767AE">
      <w:pPr>
        <w:pStyle w:val="Paragrafi"/>
        <w:rPr>
          <w:sz w:val="14"/>
        </w:rPr>
      </w:pPr>
    </w:p>
    <w:p w:rsidR="00A767AE" w:rsidRDefault="00A767AE" w:rsidP="00A767AE">
      <w:pPr>
        <w:pStyle w:val="Paragrafi"/>
      </w:pPr>
      <w:r>
        <w:t>1. Në vendimin nr.440, datë 9.9.1999 të Këshillit të Ministrave, të ndryshuar, të bëhen këto ndryshime e shtesa:</w:t>
      </w:r>
    </w:p>
    <w:p w:rsidR="00A767AE" w:rsidRDefault="00A767AE" w:rsidP="00A767AE">
      <w:pPr>
        <w:pStyle w:val="Paragrafi"/>
      </w:pPr>
      <w:r>
        <w:t>- Pika 3 ndryshohet si më poshtë vijon.</w:t>
      </w:r>
    </w:p>
    <w:p w:rsidR="00A767AE" w:rsidRDefault="00A767AE" w:rsidP="00A767AE">
      <w:pPr>
        <w:pStyle w:val="Paragrafi"/>
      </w:pPr>
      <w:r>
        <w:t>“3. a) Paga e drejtorit të Policisë së Ndërtimit njësohet me pagën e nëpunësit civil, të kategorisë II-a, në ministri, sipas vendimit nr.711, datë 27.12.2001 të Këshillit të Ministrave, të ndryshuar.</w:t>
      </w:r>
    </w:p>
    <w:p w:rsidR="00A767AE" w:rsidRDefault="00A767AE" w:rsidP="00A767AE">
      <w:pPr>
        <w:pStyle w:val="Paragrafi"/>
      </w:pPr>
      <w:r>
        <w:t>3. b) Paga e zëvendësdrejtorit të Policisë së Ndërtimit njësohet me pagën e nëpunësit civil, të kategorisë II-b, në ministri, sipas vendimit nr.711, datë 27.12.2001 të Këshillit të Ministrave të ndryshuar.</w:t>
      </w:r>
    </w:p>
    <w:p w:rsidR="00A767AE" w:rsidRDefault="00A767AE" w:rsidP="00A767AE">
      <w:pPr>
        <w:pStyle w:val="Paragrafi"/>
      </w:pPr>
      <w:r>
        <w:t>3. c) Tabelat nr.2, “Pasqyra e pagave për punonjësit e Drejtorisë së Policisë së Ndërtimit, në qendër” dhe “Pasqyra e pagave për punonjësit e degëve të Policisë së Ndërtimit, në rrethe”, zëvendësohen me tabelat me të njëjtin numër dhe emërtim, që i bashkëlidhen këtij vendimi dhe janë pjesë përbërëse e tij.”.</w:t>
      </w:r>
    </w:p>
    <w:p w:rsidR="00A767AE" w:rsidRDefault="00A767AE" w:rsidP="00A767AE">
      <w:pPr>
        <w:pStyle w:val="Paragrafi"/>
      </w:pPr>
      <w:r>
        <w:t>- Në fund të pikës 4, shtohet një paragraf me këtë përmbajtje:</w:t>
      </w:r>
    </w:p>
    <w:p w:rsidR="00A767AE" w:rsidRDefault="00A767AE" w:rsidP="00A767AE">
      <w:pPr>
        <w:pStyle w:val="Paragrafi"/>
      </w:pPr>
      <w:r>
        <w:t>“Drejtori dhe zëvendësdrejtori i Policisë së Ndërtirnit nuk përfitojnë shtesë page për natyrë të veçantë pune dhe shtesë page për vështirësi shërbimi.”.</w:t>
      </w:r>
    </w:p>
    <w:p w:rsidR="00A767AE" w:rsidRDefault="00A767AE" w:rsidP="00A767AE">
      <w:pPr>
        <w:pStyle w:val="Paragrafi"/>
      </w:pPr>
      <w:r>
        <w:t>2. Efektet financiare, që rrjedhin nga zbatimi i këtij vendimi, për vitin 2006, të përballohen nga fondet e parashikuara për rritjen dhe reformën në sistemin e pagave.</w:t>
      </w:r>
    </w:p>
    <w:p w:rsidR="00A767AE" w:rsidRDefault="00A767AE" w:rsidP="00A767AE">
      <w:pPr>
        <w:pStyle w:val="Paragrafi"/>
      </w:pPr>
      <w:r>
        <w:t>Ky vendim hyn në fuqi pas botimit në Fletoren Zyrtare dhe i shtrin efektet financiare nga data 1 korrik 2006.</w:t>
      </w:r>
    </w:p>
    <w:p w:rsidR="00A767AE" w:rsidRDefault="00A767AE" w:rsidP="00A767AE">
      <w:pPr>
        <w:pStyle w:val="Autoriteti"/>
      </w:pPr>
    </w:p>
    <w:p w:rsidR="00A767AE" w:rsidRDefault="00A767AE" w:rsidP="00A767AE">
      <w:pPr>
        <w:pStyle w:val="Autoriteti"/>
      </w:pPr>
      <w:r>
        <w:t>Kryeministri</w:t>
      </w:r>
    </w:p>
    <w:p w:rsidR="00A767AE" w:rsidRDefault="00A767AE" w:rsidP="00A767AE">
      <w:pPr>
        <w:pStyle w:val="AutoritetiEmer"/>
      </w:pPr>
      <w:r>
        <w:t>Sali Berisha</w:t>
      </w:r>
    </w:p>
    <w:p w:rsidR="00A767AE" w:rsidRDefault="00A767AE" w:rsidP="00A767AE">
      <w:pPr>
        <w:pStyle w:val="Paragrafi"/>
        <w:jc w:val="right"/>
      </w:pPr>
      <w:r>
        <w:t>Tabela nr.2</w:t>
      </w:r>
    </w:p>
    <w:p w:rsidR="00A767AE" w:rsidRDefault="00A767AE" w:rsidP="00A767AE">
      <w:pPr>
        <w:pStyle w:val="Paragrafi"/>
      </w:pPr>
    </w:p>
    <w:p w:rsidR="00A767AE" w:rsidRDefault="00A767AE" w:rsidP="00A767AE">
      <w:pPr>
        <w:pStyle w:val="TitulliTitull"/>
      </w:pPr>
      <w:r>
        <w:t>PASQYRA E PAGAVE PËR PUNONJËSIT E DREJTORISË SË POLICISË SË NDËRTIMIT NË QENDËR</w:t>
      </w:r>
    </w:p>
    <w:p w:rsidR="00A767AE" w:rsidRDefault="00A767AE" w:rsidP="00A767AE">
      <w:pPr>
        <w:pStyle w:val="Paragrafi"/>
        <w:ind w:firstLine="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55"/>
        <w:gridCol w:w="3598"/>
        <w:gridCol w:w="2151"/>
        <w:gridCol w:w="2152"/>
      </w:tblGrid>
      <w:tr w:rsidR="00A767AE">
        <w:tc>
          <w:tcPr>
            <w:tcW w:w="1008" w:type="dxa"/>
          </w:tcPr>
          <w:p w:rsidR="00A767AE" w:rsidRPr="00DA3ECF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DA3ECF">
              <w:rPr>
                <w:b/>
              </w:rPr>
              <w:t>Nr.</w:t>
            </w:r>
          </w:p>
        </w:tc>
        <w:tc>
          <w:tcPr>
            <w:tcW w:w="3635" w:type="dxa"/>
          </w:tcPr>
          <w:p w:rsidR="00A767AE" w:rsidRPr="00DA3ECF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DA3ECF">
              <w:rPr>
                <w:b/>
              </w:rPr>
              <w:t>Emërtimi</w:t>
            </w:r>
          </w:p>
        </w:tc>
        <w:tc>
          <w:tcPr>
            <w:tcW w:w="2322" w:type="dxa"/>
          </w:tcPr>
          <w:p w:rsidR="00A767AE" w:rsidRPr="00DA3ECF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DA3ECF">
              <w:rPr>
                <w:b/>
              </w:rPr>
              <w:t>Klasa</w:t>
            </w:r>
          </w:p>
        </w:tc>
        <w:tc>
          <w:tcPr>
            <w:tcW w:w="2322" w:type="dxa"/>
          </w:tcPr>
          <w:p w:rsidR="00A767AE" w:rsidRPr="00DA3ECF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DA3ECF">
              <w:rPr>
                <w:b/>
              </w:rPr>
              <w:t>Paga në lekë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Drejtor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II-a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Zëvendësdrejtor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II-b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Kryetar dege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33600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Shef sektori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33600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Kryetar Grupi Gatishmërie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33600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Specialistë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31200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Shofer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IX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18960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Punonjës Grupi Gatishmërie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XIX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26160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lastRenderedPageBreak/>
              <w:t>9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Arkivist.Daktilografist.Protokollist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VI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16680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Magazinier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VI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16680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Sekretare, daktilografiste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VI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16680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Punonjës shërbimi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smartTag w:uri="urn:schemas-microsoft-com:office:smarttags" w:element="stockticker">
              <w:r>
                <w:t>III</w:t>
              </w:r>
            </w:smartTag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14500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Pastruese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14000</w:t>
            </w:r>
          </w:p>
        </w:tc>
      </w:tr>
    </w:tbl>
    <w:p w:rsidR="00A767AE" w:rsidRDefault="00A767AE" w:rsidP="00A767AE">
      <w:pPr>
        <w:pStyle w:val="Paragrafi"/>
      </w:pPr>
    </w:p>
    <w:p w:rsidR="00A767AE" w:rsidRDefault="00A767AE" w:rsidP="00A767AE">
      <w:pPr>
        <w:pStyle w:val="Paragrafi"/>
        <w:jc w:val="right"/>
      </w:pPr>
      <w:r>
        <w:t>Tabela nr.2</w:t>
      </w:r>
    </w:p>
    <w:p w:rsidR="00A767AE" w:rsidRDefault="00A767AE" w:rsidP="00A767AE">
      <w:pPr>
        <w:pStyle w:val="Paragrafi"/>
      </w:pPr>
    </w:p>
    <w:p w:rsidR="00A767AE" w:rsidRDefault="00A767AE" w:rsidP="00A767AE">
      <w:pPr>
        <w:pStyle w:val="TitulliTitull"/>
      </w:pPr>
      <w:r>
        <w:t>Pasqyra e pagave për punonjësit e drejtorisë së Policisë së ndërtimit në rrethe</w:t>
      </w:r>
    </w:p>
    <w:p w:rsidR="00A767AE" w:rsidRDefault="00A767AE" w:rsidP="00A767AE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70"/>
        <w:gridCol w:w="3467"/>
        <w:gridCol w:w="2209"/>
        <w:gridCol w:w="2210"/>
      </w:tblGrid>
      <w:tr w:rsidR="00A767AE">
        <w:tc>
          <w:tcPr>
            <w:tcW w:w="1008" w:type="dxa"/>
          </w:tcPr>
          <w:p w:rsidR="00A767AE" w:rsidRPr="00A00C43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A00C43">
              <w:rPr>
                <w:b/>
              </w:rPr>
              <w:t>Nr</w:t>
            </w:r>
          </w:p>
        </w:tc>
        <w:tc>
          <w:tcPr>
            <w:tcW w:w="3635" w:type="dxa"/>
          </w:tcPr>
          <w:p w:rsidR="00A767AE" w:rsidRPr="00A00C43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A00C43">
              <w:rPr>
                <w:b/>
              </w:rPr>
              <w:t>Emërtimi</w:t>
            </w:r>
          </w:p>
        </w:tc>
        <w:tc>
          <w:tcPr>
            <w:tcW w:w="2322" w:type="dxa"/>
          </w:tcPr>
          <w:p w:rsidR="00A767AE" w:rsidRPr="00A00C43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A00C43">
              <w:rPr>
                <w:b/>
              </w:rPr>
              <w:t>Klasa</w:t>
            </w:r>
          </w:p>
        </w:tc>
        <w:tc>
          <w:tcPr>
            <w:tcW w:w="2322" w:type="dxa"/>
          </w:tcPr>
          <w:p w:rsidR="00A767AE" w:rsidRPr="00A00C43" w:rsidRDefault="00A767AE" w:rsidP="00A767AE">
            <w:pPr>
              <w:pStyle w:val="Paragrafi"/>
              <w:ind w:firstLine="0"/>
              <w:jc w:val="center"/>
              <w:rPr>
                <w:b/>
              </w:rPr>
            </w:pPr>
            <w:r w:rsidRPr="00A00C43">
              <w:rPr>
                <w:b/>
              </w:rPr>
              <w:t>Paga në lekë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Kryetar dege K1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33600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 xml:space="preserve">Kryetar dege </w:t>
            </w:r>
            <w:smartTag w:uri="urn:schemas-microsoft-com:office:smarttags" w:element="place">
              <w:r>
                <w:t>K2</w:t>
              </w:r>
            </w:smartTag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31200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Shef sektori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31200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Specialist i lartë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28200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Specialist i mesëm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VIII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17400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Kryetar Grupi Gatishmërie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XXI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31200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Specialist Grupi Gatishmërie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XIX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26160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Arkivist-Protokollist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VI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16680</w:t>
            </w:r>
          </w:p>
        </w:tc>
      </w:tr>
      <w:tr w:rsidR="00A767AE">
        <w:tc>
          <w:tcPr>
            <w:tcW w:w="1008" w:type="dxa"/>
          </w:tcPr>
          <w:p w:rsidR="00A767AE" w:rsidRDefault="00A767AE" w:rsidP="00A767AE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3635" w:type="dxa"/>
          </w:tcPr>
          <w:p w:rsidR="00A767AE" w:rsidRDefault="00A767AE" w:rsidP="00A767AE">
            <w:pPr>
              <w:pStyle w:val="Paragrafi"/>
              <w:ind w:firstLine="0"/>
            </w:pPr>
            <w:r>
              <w:t>Shofer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IX</w:t>
            </w:r>
          </w:p>
        </w:tc>
        <w:tc>
          <w:tcPr>
            <w:tcW w:w="2322" w:type="dxa"/>
          </w:tcPr>
          <w:p w:rsidR="00A767AE" w:rsidRDefault="00A767AE" w:rsidP="00A767AE">
            <w:pPr>
              <w:pStyle w:val="Paragrafi"/>
              <w:ind w:firstLine="0"/>
            </w:pPr>
            <w:r>
              <w:t>18960</w:t>
            </w:r>
          </w:p>
        </w:tc>
      </w:tr>
    </w:tbl>
    <w:p w:rsidR="00A767AE" w:rsidRDefault="00A767AE" w:rsidP="00A767AE">
      <w:pPr>
        <w:pStyle w:val="Paragrafi"/>
      </w:pPr>
    </w:p>
    <w:p w:rsidR="00A767AE" w:rsidRDefault="00A767AE" w:rsidP="009820F2">
      <w:pPr>
        <w:pStyle w:val="Paragrafi"/>
      </w:pPr>
    </w:p>
    <w:p w:rsidR="000D478E" w:rsidRDefault="000D478E" w:rsidP="009820F2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C610D"/>
    <w:rsid w:val="000D478E"/>
    <w:rsid w:val="009820F2"/>
    <w:rsid w:val="00A7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D668C6-AE68-491E-B99D-53552BE7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7A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A767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A767A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767AE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767AE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