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781" w:rsidRPr="00C84E3F" w:rsidRDefault="005F7781" w:rsidP="005F7781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5F7781" w:rsidRPr="00C84E3F" w:rsidRDefault="005F7781" w:rsidP="005F7781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Nr.462, datë 5.7.2006</w:t>
      </w:r>
    </w:p>
    <w:p w:rsidR="005F7781" w:rsidRPr="00C84E3F" w:rsidRDefault="005F7781" w:rsidP="005F7781">
      <w:pPr>
        <w:pStyle w:val="Paragrafi0"/>
        <w:rPr>
          <w:lang w:val="sq-AL"/>
        </w:rPr>
      </w:pPr>
    </w:p>
    <w:p w:rsidR="005F7781" w:rsidRPr="00C84E3F" w:rsidRDefault="005F7781" w:rsidP="005F7781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DHËNIE NDIHME FINANCIARE, ZNJ.LINDITA ÇALA, PËR STREHIMIN E FAMILJES SË SAJ, NËPËRMJET ENTIT KOMBËTAR TË BANESAVE</w:t>
      </w:r>
    </w:p>
    <w:p w:rsidR="005F7781" w:rsidRPr="00C84E3F" w:rsidRDefault="005F7781" w:rsidP="005F7781">
      <w:pPr>
        <w:pStyle w:val="Paragrafi0"/>
        <w:rPr>
          <w:lang w:val="sq-AL"/>
        </w:rPr>
      </w:pPr>
    </w:p>
    <w:p w:rsidR="005F7781" w:rsidRPr="00C84E3F" w:rsidRDefault="005F7781" w:rsidP="005F7781">
      <w:pPr>
        <w:pStyle w:val="Paragrafi0"/>
        <w:rPr>
          <w:lang w:val="sq-AL"/>
        </w:rPr>
      </w:pPr>
      <w:r w:rsidRPr="00C84E3F">
        <w:rPr>
          <w:lang w:val="sq-AL"/>
        </w:rPr>
        <w:t>Në mbështetje të nenit 100 të Kushtetutës</w:t>
      </w:r>
      <w:r>
        <w:rPr>
          <w:lang w:val="sq-AL"/>
        </w:rPr>
        <w:t>, të neneve 21 e 27</w:t>
      </w:r>
      <w:r w:rsidRPr="00C84E3F">
        <w:rPr>
          <w:lang w:val="sq-AL"/>
        </w:rPr>
        <w:t xml:space="preserve"> të ligjit nr.8379, datë 29.7.199</w:t>
      </w:r>
      <w:r>
        <w:rPr>
          <w:lang w:val="sq-AL"/>
        </w:rPr>
        <w:t>8 “Për hartimin dhe zbatimin e Buxhetit të S</w:t>
      </w:r>
      <w:r w:rsidRPr="00C84E3F">
        <w:rPr>
          <w:lang w:val="sq-AL"/>
        </w:rPr>
        <w:t>htetit në Republikën</w:t>
      </w:r>
      <w:r>
        <w:rPr>
          <w:lang w:val="sq-AL"/>
        </w:rPr>
        <w:t xml:space="preserve"> e Shqipërisë”, të pikave 1 e 2</w:t>
      </w:r>
      <w:r w:rsidRPr="00C84E3F">
        <w:rPr>
          <w:lang w:val="sq-AL"/>
        </w:rPr>
        <w:t xml:space="preserve"> të nenit 4 të ligjit nr.9416, datë 20.5.2005 “Për procedurat e privatizimit të banesave të ndërtuara ose të blera me fondet shtetëror</w:t>
      </w:r>
      <w:r>
        <w:rPr>
          <w:lang w:val="sq-AL"/>
        </w:rPr>
        <w:t>e nga Enti Kombëtar i Banesave” dhe të ligjit nr.9464, 28.12.2005 “Për Buxhetin e Shtetit të vitit 2006”,</w:t>
      </w:r>
      <w:r w:rsidRPr="00C84E3F">
        <w:rPr>
          <w:lang w:val="sq-AL"/>
        </w:rPr>
        <w:t xml:space="preserve"> me propozimin e Ministrit të Punëve Publike, Transportit dhe Telekomunikacionit, Këshilli i Ministrave</w:t>
      </w:r>
    </w:p>
    <w:p w:rsidR="005F7781" w:rsidRPr="00C84E3F" w:rsidRDefault="005F7781" w:rsidP="005F7781">
      <w:pPr>
        <w:pStyle w:val="Paragrafi0"/>
        <w:rPr>
          <w:lang w:val="sq-AL"/>
        </w:rPr>
      </w:pPr>
    </w:p>
    <w:p w:rsidR="005F7781" w:rsidRPr="00C84E3F" w:rsidRDefault="005F7781" w:rsidP="005F7781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5F7781" w:rsidRPr="00C84E3F" w:rsidRDefault="005F7781" w:rsidP="005F7781">
      <w:pPr>
        <w:pStyle w:val="Paragrafi0"/>
        <w:rPr>
          <w:lang w:val="sq-AL"/>
        </w:rPr>
      </w:pPr>
    </w:p>
    <w:p w:rsidR="005F7781" w:rsidRPr="00C84E3F" w:rsidRDefault="005F7781" w:rsidP="005F7781">
      <w:pPr>
        <w:pStyle w:val="Paragrafi0"/>
        <w:rPr>
          <w:lang w:val="sq-AL"/>
        </w:rPr>
      </w:pPr>
      <w:r w:rsidRPr="00C84E3F">
        <w:rPr>
          <w:lang w:val="sq-AL"/>
        </w:rPr>
        <w:t>1. Dhënien zonjës Lindita Çala të ndihmës financiare, në shumën 3 500 000 (tre milionë e pesëqind mijë) lekë, për lindjen e katërnjakëve dhe për strehimin e familjes së saj, në një banesë, të blerë në tregun e lirë, në qytetin e Tiranës, sipas procedurave të Entit Kombëtar të Banesave.</w:t>
      </w:r>
    </w:p>
    <w:p w:rsidR="005F7781" w:rsidRPr="00C84E3F" w:rsidRDefault="005F7781" w:rsidP="005F7781">
      <w:pPr>
        <w:pStyle w:val="Paragrafi0"/>
        <w:rPr>
          <w:lang w:val="sq-AL"/>
        </w:rPr>
      </w:pPr>
      <w:r w:rsidRPr="00C84E3F">
        <w:rPr>
          <w:lang w:val="sq-AL"/>
        </w:rPr>
        <w:t>2. Ky fond të përballohet nga fondi rezervë i Këshillit të Ministrave.</w:t>
      </w:r>
    </w:p>
    <w:p w:rsidR="005F7781" w:rsidRPr="00C84E3F" w:rsidRDefault="005F7781" w:rsidP="005F7781">
      <w:pPr>
        <w:pStyle w:val="Paragrafi0"/>
        <w:rPr>
          <w:lang w:val="sq-AL"/>
        </w:rPr>
      </w:pPr>
      <w:r w:rsidRPr="00C84E3F">
        <w:rPr>
          <w:lang w:val="sq-AL"/>
        </w:rPr>
        <w:t>3. Ngarkohet Ministria e Punëve Publike, Tra</w:t>
      </w:r>
      <w:r>
        <w:rPr>
          <w:lang w:val="sq-AL"/>
        </w:rPr>
        <w:t>nsportit dhe Telekomunikacionit</w:t>
      </w:r>
      <w:r w:rsidRPr="00C84E3F">
        <w:rPr>
          <w:lang w:val="sq-AL"/>
        </w:rPr>
        <w:t xml:space="preserve"> të vërë në dispozicion të Entit Kombëtar të Banesave shumën pr</w:t>
      </w:r>
      <w:r>
        <w:rPr>
          <w:lang w:val="sq-AL"/>
        </w:rPr>
        <w:t>ej 1 200 000 (një milion</w:t>
      </w:r>
      <w:r w:rsidRPr="00C84E3F">
        <w:rPr>
          <w:lang w:val="sq-AL"/>
        </w:rPr>
        <w:t xml:space="preserve"> e dyqind mijë) lekësh, nga fondet për strehim, e cila të shlyhet nga përfituesja, sipas procedurave të përcaktuara në ligjin nr.9416, datë 20.5.2005 “Për procedurat e privatizimit të banesave të ndërtuara ose të blera me fondet shtetërore nga Enti Kombëtar i Banesave”.</w:t>
      </w:r>
    </w:p>
    <w:p w:rsidR="005F7781" w:rsidRPr="00C84E3F" w:rsidRDefault="005F7781" w:rsidP="005F7781">
      <w:pPr>
        <w:pStyle w:val="Paragrafi0"/>
        <w:rPr>
          <w:lang w:val="sq-AL"/>
        </w:rPr>
      </w:pPr>
      <w:r w:rsidRPr="00C84E3F">
        <w:rPr>
          <w:lang w:val="sq-AL"/>
        </w:rPr>
        <w:t>4. Ngarkohen Ministri i Financave dhe Ministri i Punëve Publike, Transportit dhe Telekomunikacionit për zbatimin e këtij vendimi.</w:t>
      </w:r>
    </w:p>
    <w:p w:rsidR="005F7781" w:rsidRPr="00C84E3F" w:rsidRDefault="005F7781" w:rsidP="005F7781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5F7781" w:rsidRPr="00C84E3F" w:rsidRDefault="005F7781" w:rsidP="005F7781">
      <w:pPr>
        <w:pStyle w:val="Paragrafi0"/>
        <w:rPr>
          <w:lang w:val="sq-AL"/>
        </w:rPr>
      </w:pPr>
    </w:p>
    <w:p w:rsidR="005F7781" w:rsidRPr="00C84E3F" w:rsidRDefault="005F7781" w:rsidP="005F7781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5F7781" w:rsidRPr="00C84E3F" w:rsidRDefault="005F7781" w:rsidP="005F7781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sectPr w:rsidR="005F7781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778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27DFA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781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07F305-EBBA-40BD-B74A-93BA8C1F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5F778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5F778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2019-03-17T19:10:00Z</dcterms:created>
  <dcterms:modified xsi:type="dcterms:W3CDTF">2019-03-17T19:10:00Z</dcterms:modified>
</cp:coreProperties>
</file>