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0F7" w:rsidRPr="00EE0F72" w:rsidRDefault="005830F7" w:rsidP="005830F7">
      <w:pPr>
        <w:pStyle w:val="Akti"/>
        <w:rPr>
          <w:lang w:val="de-DE"/>
        </w:rPr>
      </w:pPr>
      <w:bookmarkStart w:id="0" w:name="_GoBack"/>
      <w:bookmarkEnd w:id="0"/>
      <w:r w:rsidRPr="00EE0F72">
        <w:rPr>
          <w:lang w:val="de-DE"/>
        </w:rPr>
        <w:t>Ndreqje gabimi</w:t>
      </w:r>
    </w:p>
    <w:p w:rsidR="005830F7" w:rsidRPr="00EE0F72" w:rsidRDefault="005830F7" w:rsidP="005830F7">
      <w:pPr>
        <w:pStyle w:val="Paragrafi"/>
        <w:rPr>
          <w:szCs w:val="21"/>
          <w:lang w:val="de-DE"/>
        </w:rPr>
      </w:pPr>
    </w:p>
    <w:p w:rsidR="005830F7" w:rsidRPr="00EE0F72" w:rsidRDefault="005830F7" w:rsidP="005830F7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Në pikën 3 të vendimit nr.434, datë 28.6.2006 “Për fondin e veçantë në Institucionet Buxhetore”, të Këshillit të Ministrave botuar në Fletoren Zyrtare nr.72-2006, faqe 2085, fjalët “….këshillat e rretheve”, të zëvendësohet me fjalët “…..këshillat e qarqeve”.</w:t>
      </w:r>
    </w:p>
    <w:p w:rsidR="005830F7" w:rsidRPr="00EE0F72" w:rsidRDefault="005830F7" w:rsidP="005830F7">
      <w:pPr>
        <w:pStyle w:val="Paragrafi"/>
        <w:rPr>
          <w:szCs w:val="21"/>
          <w:lang w:val="de-DE"/>
        </w:rPr>
      </w:pPr>
    </w:p>
    <w:p w:rsidR="005830F7" w:rsidRPr="00EE0F72" w:rsidRDefault="005830F7" w:rsidP="005830F7">
      <w:pPr>
        <w:pStyle w:val="Paragrafi"/>
        <w:rPr>
          <w:szCs w:val="21"/>
          <w:lang w:val="de-DE"/>
        </w:rPr>
      </w:pPr>
    </w:p>
    <w:p w:rsidR="005830F7" w:rsidRPr="00EE0F72" w:rsidRDefault="005830F7" w:rsidP="005830F7">
      <w:pPr>
        <w:pStyle w:val="Paragrafi"/>
        <w:rPr>
          <w:szCs w:val="21"/>
          <w:lang w:val="de-DE"/>
        </w:rPr>
      </w:pPr>
    </w:p>
    <w:p w:rsidR="005830F7" w:rsidRPr="00EE0F72" w:rsidRDefault="005830F7" w:rsidP="005830F7">
      <w:pPr>
        <w:pStyle w:val="Paragrafi"/>
        <w:rPr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5830F7">
      <w:footerReference w:type="even" r:id="rId6"/>
      <w:footerReference w:type="default" r:id="rId7"/>
      <w:pgSz w:w="11907" w:h="16840" w:code="9"/>
      <w:pgMar w:top="1418" w:right="1418" w:bottom="1446" w:left="1418" w:header="1304" w:footer="1134" w:gutter="0"/>
      <w:pgNumType w:start="22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639BF">
      <w:r>
        <w:separator/>
      </w:r>
    </w:p>
  </w:endnote>
  <w:endnote w:type="continuationSeparator" w:id="0">
    <w:p w:rsidR="00000000" w:rsidRDefault="0076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0F7" w:rsidRDefault="005830F7" w:rsidP="005830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30F7" w:rsidRDefault="005830F7" w:rsidP="005830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0F7" w:rsidRPr="008D48BF" w:rsidRDefault="005830F7" w:rsidP="005830F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D48BF">
      <w:rPr>
        <w:rStyle w:val="PageNumber"/>
        <w:rFonts w:ascii="CG Times" w:hAnsi="CG Times"/>
        <w:sz w:val="22"/>
        <w:szCs w:val="22"/>
      </w:rPr>
      <w:fldChar w:fldCharType="begin"/>
    </w:r>
    <w:r w:rsidRPr="008D48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D48BF">
      <w:rPr>
        <w:rStyle w:val="PageNumber"/>
        <w:rFonts w:ascii="CG Times" w:hAnsi="CG Times"/>
        <w:sz w:val="22"/>
        <w:szCs w:val="22"/>
      </w:rPr>
      <w:fldChar w:fldCharType="separate"/>
    </w:r>
    <w:r w:rsidR="007639BF">
      <w:rPr>
        <w:rStyle w:val="PageNumber"/>
        <w:rFonts w:ascii="CG Times" w:hAnsi="CG Times"/>
        <w:noProof/>
        <w:sz w:val="22"/>
        <w:szCs w:val="22"/>
      </w:rPr>
      <w:t>2219</w:t>
    </w:r>
    <w:r w:rsidRPr="008D48BF">
      <w:rPr>
        <w:rStyle w:val="PageNumber"/>
        <w:rFonts w:ascii="CG Times" w:hAnsi="CG Times"/>
        <w:sz w:val="22"/>
        <w:szCs w:val="22"/>
      </w:rPr>
      <w:fldChar w:fldCharType="end"/>
    </w:r>
  </w:p>
  <w:p w:rsidR="005830F7" w:rsidRDefault="005830F7" w:rsidP="005830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639BF">
      <w:r>
        <w:separator/>
      </w:r>
    </w:p>
  </w:footnote>
  <w:footnote w:type="continuationSeparator" w:id="0">
    <w:p w:rsidR="00000000" w:rsidRDefault="00763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30F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39BF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9E3C55-D72B-4A7B-AF43-6624B404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0F7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5830F7"/>
  </w:style>
  <w:style w:type="paragraph" w:styleId="Footer">
    <w:name w:val="footer"/>
    <w:basedOn w:val="Normal"/>
    <w:rsid w:val="005830F7"/>
    <w:pPr>
      <w:tabs>
        <w:tab w:val="center" w:pos="4320"/>
        <w:tab w:val="right" w:pos="8640"/>
      </w:tabs>
    </w:pPr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