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6D5" w:rsidRDefault="009006D5" w:rsidP="009006D5">
      <w:pPr>
        <w:pStyle w:val="Akti"/>
        <w:keepNext w:val="0"/>
      </w:pPr>
      <w:bookmarkStart w:id="0" w:name="_GoBack"/>
      <w:bookmarkEnd w:id="0"/>
      <w:r>
        <w:t>VENDIM</w:t>
      </w:r>
    </w:p>
    <w:p w:rsidR="009006D5" w:rsidRDefault="009006D5" w:rsidP="009006D5">
      <w:pPr>
        <w:pStyle w:val="NumriData"/>
        <w:keepNext w:val="0"/>
      </w:pPr>
      <w:r>
        <w:t>Nr.553, datë 16.8.2006</w:t>
      </w:r>
    </w:p>
    <w:p w:rsidR="009006D5" w:rsidRDefault="009006D5" w:rsidP="009006D5">
      <w:pPr>
        <w:pStyle w:val="Paragrafi0"/>
      </w:pPr>
    </w:p>
    <w:p w:rsidR="009006D5" w:rsidRDefault="009006D5" w:rsidP="009006D5">
      <w:pPr>
        <w:pStyle w:val="Titulli0"/>
        <w:keepNext w:val="0"/>
      </w:pPr>
      <w:r>
        <w:t>PËR NJEHSIMIN E FUNKSIONEVE ORGANIKE SIPAS GRADAVE NË STRUKTURËN E GARDËS SË REPUBLIKËS SË SHQIPËRISË</w:t>
      </w:r>
    </w:p>
    <w:p w:rsidR="009006D5" w:rsidRDefault="009006D5" w:rsidP="009006D5">
      <w:pPr>
        <w:pStyle w:val="Paragrafi0"/>
      </w:pPr>
    </w:p>
    <w:p w:rsidR="009006D5" w:rsidRDefault="009006D5" w:rsidP="009006D5">
      <w:pPr>
        <w:pStyle w:val="Paragrafi0"/>
      </w:pPr>
      <w:r>
        <w:t>Në mbështetje të nenit 100 të Kushtetutës, të nenit 11 të ligjit nr.8869, datë 21.3.2002 “Për Gardën e Republikës së Shqipërisë” dhe të neneve 11 e 26, pika 1, të ligjit nr.9366, datë 31.3.2005 “Për gradat dhe karrierën në Gardën e Republikës së Shqipërisë”, me propozimin e Ministrit të Brendshëm, Këshilli i Ministrave</w:t>
      </w:r>
    </w:p>
    <w:p w:rsidR="009006D5" w:rsidRDefault="009006D5" w:rsidP="009006D5">
      <w:pPr>
        <w:pStyle w:val="Paragrafi0"/>
      </w:pPr>
    </w:p>
    <w:p w:rsidR="009006D5" w:rsidRDefault="009006D5" w:rsidP="009006D5">
      <w:pPr>
        <w:pStyle w:val="VENDOSI0"/>
        <w:keepNext w:val="0"/>
      </w:pPr>
      <w:r>
        <w:t>VENDOSI:</w:t>
      </w:r>
    </w:p>
    <w:p w:rsidR="009006D5" w:rsidRDefault="009006D5" w:rsidP="009006D5">
      <w:pPr>
        <w:pStyle w:val="Paragrafi0"/>
      </w:pPr>
    </w:p>
    <w:p w:rsidR="009006D5" w:rsidRDefault="009006D5" w:rsidP="009006D5">
      <w:pPr>
        <w:pStyle w:val="Paragrafi0"/>
      </w:pPr>
      <w:r>
        <w:t>1. Njehsimi i funksioneve organike, sipas gradave, në strukturën e Gardës së Republikës së Shqipërisë të jetë sipas lidhjes nr.1, që i bashkëlidhet këtij vendimi.</w:t>
      </w:r>
    </w:p>
    <w:p w:rsidR="009006D5" w:rsidRDefault="009006D5" w:rsidP="009006D5">
      <w:pPr>
        <w:pStyle w:val="Paragrafi0"/>
      </w:pPr>
      <w:r>
        <w:t>2. Në asnjë rast punonjësit, brenda çdo strukture (komandë, shtab, degë, njësi apo sektor), nuk duhet të kenë gradë më të lartë së eprori, edhe kur funksionet organike janë të të njëjtit nivel.</w:t>
      </w:r>
    </w:p>
    <w:p w:rsidR="009006D5" w:rsidRPr="00E26F7C" w:rsidRDefault="009006D5" w:rsidP="009006D5">
      <w:pPr>
        <w:pStyle w:val="Paragrafi0"/>
        <w:rPr>
          <w:lang w:val="it-IT"/>
        </w:rPr>
      </w:pPr>
      <w:r w:rsidRPr="00E26F7C">
        <w:rPr>
          <w:lang w:val="it-IT"/>
        </w:rPr>
        <w:t>3. Ngarkohen Ministria e Brendshme dhe Garda e Republikës së Shqipërisë për zbatimin e këtij vendimi.</w:t>
      </w:r>
    </w:p>
    <w:p w:rsidR="009006D5" w:rsidRPr="00E26F7C" w:rsidRDefault="009006D5" w:rsidP="009006D5">
      <w:pPr>
        <w:pStyle w:val="Paragrafi0"/>
        <w:rPr>
          <w:lang w:val="it-IT"/>
        </w:rPr>
      </w:pPr>
      <w:r w:rsidRPr="00E26F7C">
        <w:rPr>
          <w:lang w:val="it-IT"/>
        </w:rPr>
        <w:t>Ky vendim hyn në fuqi menjëherë.</w:t>
      </w:r>
    </w:p>
    <w:p w:rsidR="009006D5" w:rsidRDefault="009006D5" w:rsidP="009006D5">
      <w:pPr>
        <w:pStyle w:val="Autoriteti"/>
        <w:keepNext w:val="0"/>
      </w:pPr>
      <w:r>
        <w:t>KRYEMINISTRI</w:t>
      </w:r>
    </w:p>
    <w:p w:rsidR="009006D5" w:rsidRDefault="009006D5" w:rsidP="009006D5">
      <w:pPr>
        <w:pStyle w:val="AutoritetiEmer"/>
      </w:pPr>
      <w:r>
        <w:t>Sali Berisha</w:t>
      </w:r>
    </w:p>
    <w:sectPr w:rsidR="009006D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006D5"/>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6D5"/>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0B88"/>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91127A5-DD28-4995-A374-BD441F62B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9006D5"/>
    <w:rPr>
      <w:rFonts w:ascii="CG Times" w:eastAsia="MS Mincho" w:hAnsi="CG Times"/>
      <w:b/>
      <w:sz w:val="22"/>
      <w:lang w:val="en-GB" w:eastAsia="en-US" w:bidi="ar-SA"/>
    </w:rPr>
  </w:style>
  <w:style w:type="character" w:customStyle="1" w:styleId="TitulliChar">
    <w:name w:val="Titulli Char"/>
    <w:basedOn w:val="DefaultParagraphFont"/>
    <w:link w:val="Titulli0"/>
    <w:rsid w:val="009006D5"/>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2019-03-17T19:11:00Z</dcterms:created>
  <dcterms:modified xsi:type="dcterms:W3CDTF">2019-03-17T19:11:00Z</dcterms:modified>
</cp:coreProperties>
</file>