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DB2" w:rsidRPr="00573868" w:rsidRDefault="00C95DB2" w:rsidP="00C95DB2">
      <w:pPr>
        <w:pStyle w:val="Akti"/>
        <w:keepNext w:val="0"/>
      </w:pPr>
      <w:bookmarkStart w:id="0" w:name="_GoBack"/>
      <w:bookmarkEnd w:id="0"/>
      <w:r w:rsidRPr="00573868">
        <w:t>VENDIM</w:t>
      </w:r>
    </w:p>
    <w:p w:rsidR="00C95DB2" w:rsidRPr="00573868" w:rsidRDefault="00C95DB2" w:rsidP="00C95DB2">
      <w:pPr>
        <w:pStyle w:val="NumriData"/>
        <w:rPr>
          <w:szCs w:val="22"/>
        </w:rPr>
      </w:pPr>
      <w:r w:rsidRPr="00573868">
        <w:rPr>
          <w:szCs w:val="22"/>
        </w:rPr>
        <w:t>Nr.568, datë 23.8.2006</w:t>
      </w:r>
    </w:p>
    <w:p w:rsidR="00C95DB2" w:rsidRPr="00573868" w:rsidRDefault="00C95DB2" w:rsidP="00C95DB2">
      <w:pPr>
        <w:pStyle w:val="Paragrafi"/>
        <w:rPr>
          <w:szCs w:val="22"/>
        </w:rPr>
      </w:pPr>
    </w:p>
    <w:p w:rsidR="00C95DB2" w:rsidRPr="00573868" w:rsidRDefault="00C95DB2" w:rsidP="00C95DB2">
      <w:pPr>
        <w:pStyle w:val="Titulli"/>
        <w:keepNext w:val="0"/>
      </w:pPr>
      <w:r w:rsidRPr="00573868">
        <w:t>PËR KALIMIN E DISA MJEDISEVE NË PËRGJEGJËSI ADMINISTRIMI TË MINISTRISË SË PUNËVE PUBLIKE, TRANSPORTIT DHE TELEKOMUNIKACIONIT, PËR AGJENCINË E LEGALIZIMIT, URBANIZIMIT DHE INTEGRIMIT TË ZONAVE/NDËRTIMEVE INFORMALE (ALUIZNI)</w:t>
      </w:r>
    </w:p>
    <w:p w:rsidR="00C95DB2" w:rsidRPr="00573868" w:rsidRDefault="00C95DB2" w:rsidP="00C95DB2">
      <w:pPr>
        <w:pStyle w:val="Paragrafi"/>
        <w:rPr>
          <w:szCs w:val="22"/>
        </w:rPr>
      </w:pPr>
    </w:p>
    <w:p w:rsidR="00C95DB2" w:rsidRPr="00573868" w:rsidRDefault="00C95DB2" w:rsidP="00C95DB2">
      <w:pPr>
        <w:pStyle w:val="Paragrafi"/>
        <w:rPr>
          <w:szCs w:val="22"/>
        </w:rPr>
      </w:pPr>
      <w:r w:rsidRPr="00573868">
        <w:rPr>
          <w:szCs w:val="22"/>
        </w:rPr>
        <w:t>Në mbështetje të nenit 100 të Kushtetutës dhe të neneve 13, 15 e 16 të ligjit nr.8743, datë 22.2.2001 “Për pronat e paluajtshme të shtetit”, të ndryshuar, me propozimin e Kryeministrit, Këshilli i Ministrave</w:t>
      </w:r>
    </w:p>
    <w:p w:rsidR="00C95DB2" w:rsidRPr="00573868" w:rsidRDefault="00C95DB2" w:rsidP="00C95DB2">
      <w:pPr>
        <w:pStyle w:val="Paragrafi"/>
        <w:rPr>
          <w:szCs w:val="22"/>
        </w:rPr>
      </w:pPr>
    </w:p>
    <w:p w:rsidR="00C95DB2" w:rsidRPr="00573868" w:rsidRDefault="00C95DB2" w:rsidP="00C95DB2">
      <w:pPr>
        <w:pStyle w:val="VENDOSI"/>
        <w:keepNext w:val="0"/>
      </w:pPr>
      <w:r w:rsidRPr="00573868">
        <w:t>VENDOSI:</w:t>
      </w:r>
    </w:p>
    <w:p w:rsidR="00C95DB2" w:rsidRPr="00573868" w:rsidRDefault="00C95DB2" w:rsidP="00C95DB2">
      <w:pPr>
        <w:pStyle w:val="Paragrafi"/>
        <w:rPr>
          <w:szCs w:val="22"/>
        </w:rPr>
      </w:pPr>
    </w:p>
    <w:p w:rsidR="00C95DB2" w:rsidRPr="00573868" w:rsidRDefault="00C95DB2" w:rsidP="00C95DB2">
      <w:pPr>
        <w:pStyle w:val="Paragrafi"/>
        <w:rPr>
          <w:szCs w:val="22"/>
        </w:rPr>
      </w:pPr>
      <w:r w:rsidRPr="00573868">
        <w:rPr>
          <w:szCs w:val="22"/>
        </w:rPr>
        <w:t>1. Kalimin në përgjegjësi administrimi, nga Këshilli i Ministrave te Ministria e Punëve Publike, Transportit dhe Telekomunikacionit, për Agjencinë e Legalizimit, Urbanizimit dhe Integrimit të Zonave/Ndërtimeve Informale (ALUIZNI) të disa mjediseve, me sipërfaqe: ndërtesë 970 m</w:t>
      </w:r>
      <w:r w:rsidRPr="00573868">
        <w:rPr>
          <w:szCs w:val="22"/>
          <w:vertAlign w:val="superscript"/>
        </w:rPr>
        <w:t>2</w:t>
      </w:r>
      <w:r w:rsidRPr="00573868">
        <w:rPr>
          <w:szCs w:val="22"/>
        </w:rPr>
        <w:t xml:space="preserve"> , truall nën ndërtesë 630 m</w:t>
      </w:r>
      <w:r w:rsidRPr="00573868">
        <w:rPr>
          <w:szCs w:val="22"/>
          <w:vertAlign w:val="superscript"/>
        </w:rPr>
        <w:t>2</w:t>
      </w:r>
      <w:r w:rsidRPr="00573868">
        <w:rPr>
          <w:szCs w:val="22"/>
        </w:rPr>
        <w:t xml:space="preserve"> dhe sipërfaqe funksionale trualli 350 m</w:t>
      </w:r>
      <w:r w:rsidRPr="00573868">
        <w:rPr>
          <w:szCs w:val="22"/>
          <w:vertAlign w:val="superscript"/>
        </w:rPr>
        <w:t>2</w:t>
      </w:r>
      <w:r w:rsidRPr="00573868">
        <w:rPr>
          <w:szCs w:val="22"/>
        </w:rPr>
        <w:t xml:space="preserve"> (ish-Instituti i Perime-Patateve), sipas planimetrive, që i bashkëlidhen këtij vendimi.</w:t>
      </w:r>
    </w:p>
    <w:p w:rsidR="00C95DB2" w:rsidRPr="00573868" w:rsidRDefault="00C95DB2" w:rsidP="00C95DB2">
      <w:pPr>
        <w:pStyle w:val="Paragrafi"/>
        <w:rPr>
          <w:szCs w:val="22"/>
        </w:rPr>
      </w:pPr>
      <w:r w:rsidRPr="00573868">
        <w:rPr>
          <w:szCs w:val="22"/>
        </w:rPr>
        <w:t>2. Ngarkohen Ministri i Bujqësisë, Ushqimit dhe Mbrojtjes së Konsumatorit, Ministri i Punëve Publike, Transportit dhe Telekomunikacionit, Drejtori i Përgjithshëm i ALUIZNI-t dhe kryeregjistruesi i Pasurive të Paluajtshme të Republikës së Shqipërisë për zbatimin e këtij vendimi.</w:t>
      </w:r>
    </w:p>
    <w:p w:rsidR="00C95DB2" w:rsidRPr="00573868" w:rsidRDefault="00C95DB2" w:rsidP="00C95DB2">
      <w:pPr>
        <w:pStyle w:val="Paragrafi"/>
        <w:rPr>
          <w:szCs w:val="22"/>
        </w:rPr>
      </w:pPr>
      <w:r w:rsidRPr="00573868">
        <w:rPr>
          <w:szCs w:val="22"/>
        </w:rPr>
        <w:t>Ky vendim hyn në fuqi menjëherë dhe botohet në Fletoren Zyrtare.</w:t>
      </w:r>
    </w:p>
    <w:p w:rsidR="00C95DB2" w:rsidRPr="00573868" w:rsidRDefault="00C95DB2" w:rsidP="00C95DB2">
      <w:pPr>
        <w:pStyle w:val="Paragrafi"/>
        <w:rPr>
          <w:szCs w:val="22"/>
        </w:rPr>
      </w:pPr>
    </w:p>
    <w:p w:rsidR="00C95DB2" w:rsidRPr="00573868" w:rsidRDefault="00C95DB2" w:rsidP="00C95DB2">
      <w:pPr>
        <w:pStyle w:val="Autoriteti"/>
      </w:pPr>
      <w:r w:rsidRPr="00573868">
        <w:t>KRYEMINISTRi</w:t>
      </w:r>
    </w:p>
    <w:p w:rsidR="00C95DB2" w:rsidRPr="00573868" w:rsidRDefault="00C95DB2" w:rsidP="00C95DB2">
      <w:pPr>
        <w:pStyle w:val="AutoritetiEmer"/>
      </w:pPr>
      <w:r w:rsidRPr="00573868">
        <w:t>Sali Berisha</w:t>
      </w:r>
    </w:p>
    <w:p w:rsidR="00C95DB2" w:rsidRPr="00573868" w:rsidRDefault="00C95DB2" w:rsidP="00C95DB2">
      <w:pPr>
        <w:pStyle w:val="Paragrafi"/>
        <w:rPr>
          <w:szCs w:val="22"/>
        </w:rPr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F91592" w:rsidP="00C95DB2">
      <w:pPr>
        <w:pStyle w:val="Figure"/>
        <w:rPr>
          <w:szCs w:val="22"/>
        </w:rPr>
      </w:pPr>
      <w:r w:rsidRPr="00573868">
        <w:rPr>
          <w:noProof/>
          <w:szCs w:val="22"/>
          <w:lang w:val="en-GB" w:eastAsia="en-GB"/>
        </w:rPr>
        <w:drawing>
          <wp:inline distT="0" distB="0" distL="0" distR="0">
            <wp:extent cx="5238750" cy="411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5" b="5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DB2" w:rsidRPr="00573868" w:rsidRDefault="00F91592" w:rsidP="00C95DB2">
      <w:pPr>
        <w:pStyle w:val="Figure"/>
      </w:pPr>
      <w:r w:rsidRPr="00C95DB2">
        <w:rPr>
          <w:noProof/>
          <w:lang w:val="en-GB" w:eastAsia="en-GB"/>
        </w:rPr>
        <w:lastRenderedPageBreak/>
        <w:drawing>
          <wp:inline distT="0" distB="0" distL="0" distR="0">
            <wp:extent cx="5762625" cy="7077075"/>
            <wp:effectExtent l="0" t="0" r="9525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F91592" w:rsidP="00C95DB2">
      <w:pPr>
        <w:pStyle w:val="Figure"/>
      </w:pPr>
      <w:r w:rsidRPr="00573868">
        <w:rPr>
          <w:noProof/>
          <w:lang w:val="en-GB" w:eastAsia="en-GB"/>
        </w:rPr>
        <w:lastRenderedPageBreak/>
        <w:drawing>
          <wp:inline distT="0" distB="0" distL="0" distR="0">
            <wp:extent cx="4038600" cy="5753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C95DB2" w:rsidRPr="00573868" w:rsidRDefault="00C95DB2" w:rsidP="00C95DB2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5DB2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159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7D0968-ABFB-47B2-B385-050752AF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95DB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2019-03-17T15:58:00Z</dcterms:created>
  <dcterms:modified xsi:type="dcterms:W3CDTF">2019-03-17T15:58:00Z</dcterms:modified>
</cp:coreProperties>
</file>