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A1F" w:rsidRPr="0003655D" w:rsidRDefault="00EB3A1F" w:rsidP="00EB3A1F">
      <w:pPr>
        <w:pStyle w:val="Akti"/>
        <w:keepNext w:val="0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VENDIM</w:t>
      </w:r>
      <w:proofErr w:type="spellEnd"/>
    </w:p>
    <w:p w:rsidR="00EB3A1F" w:rsidRPr="0003655D" w:rsidRDefault="00EB3A1F" w:rsidP="00EB3A1F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Nr</w:t>
      </w:r>
      <w:proofErr w:type="spellEnd"/>
      <w:r w:rsidRPr="0003655D">
        <w:rPr>
          <w:rFonts w:ascii="Garamond" w:hAnsi="Garamond"/>
          <w:sz w:val="24"/>
          <w:szCs w:val="24"/>
        </w:rPr>
        <w:t>.</w:t>
      </w:r>
      <w:r w:rsidR="0003655D" w:rsidRPr="0003655D">
        <w:rPr>
          <w:rFonts w:ascii="Garamond" w:hAnsi="Garamond"/>
          <w:sz w:val="24"/>
          <w:szCs w:val="24"/>
        </w:rPr>
        <w:t xml:space="preserve"> </w:t>
      </w:r>
      <w:r w:rsidRPr="0003655D">
        <w:rPr>
          <w:rFonts w:ascii="Garamond" w:hAnsi="Garamond"/>
          <w:sz w:val="24"/>
          <w:szCs w:val="24"/>
        </w:rPr>
        <w:t xml:space="preserve">576, </w:t>
      </w:r>
      <w:proofErr w:type="spellStart"/>
      <w:r w:rsidRPr="0003655D">
        <w:rPr>
          <w:rFonts w:ascii="Garamond" w:hAnsi="Garamond"/>
          <w:sz w:val="24"/>
          <w:szCs w:val="24"/>
        </w:rPr>
        <w:t>datë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23.8.2006</w:t>
      </w: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</w:p>
    <w:p w:rsidR="00EB3A1F" w:rsidRPr="0003655D" w:rsidRDefault="00EB3A1F" w:rsidP="00EB3A1F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PËR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MIRATIMIN</w:t>
      </w:r>
      <w:proofErr w:type="spellEnd"/>
      <w:r w:rsidRPr="0003655D">
        <w:rPr>
          <w:rFonts w:ascii="Garamond" w:hAnsi="Garamond"/>
          <w:sz w:val="24"/>
          <w:szCs w:val="24"/>
        </w:rPr>
        <w:t xml:space="preserve"> E </w:t>
      </w:r>
      <w:proofErr w:type="spellStart"/>
      <w:r w:rsidRPr="0003655D">
        <w:rPr>
          <w:rFonts w:ascii="Garamond" w:hAnsi="Garamond"/>
          <w:sz w:val="24"/>
          <w:szCs w:val="24"/>
        </w:rPr>
        <w:t>LISTËS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PARAPRAKE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PRONAVE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PALUAJTSHME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PUBLIKE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SHTETËRORE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QË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TRANSFEROHEN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PRONËSI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OSE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PËRDORIM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</w:p>
    <w:p w:rsidR="00EB3A1F" w:rsidRPr="0003655D" w:rsidRDefault="00EB3A1F" w:rsidP="00EB3A1F">
      <w:pPr>
        <w:pStyle w:val="Titulli"/>
        <w:keepNext w:val="0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BASHKISË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BURREL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QARKUT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DIBRËS</w:t>
      </w:r>
      <w:proofErr w:type="spellEnd"/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mbështetje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nenit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Kushtetutës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dhe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neneve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2, 3 e 17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ligjit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nr</w:t>
      </w:r>
      <w:proofErr w:type="spellEnd"/>
      <w:r w:rsidRPr="0003655D">
        <w:rPr>
          <w:rFonts w:ascii="Garamond" w:hAnsi="Garamond"/>
          <w:sz w:val="24"/>
          <w:szCs w:val="24"/>
        </w:rPr>
        <w:t>.</w:t>
      </w:r>
      <w:r w:rsidR="0003655D">
        <w:rPr>
          <w:rFonts w:ascii="Garamond" w:hAnsi="Garamond"/>
          <w:sz w:val="24"/>
          <w:szCs w:val="24"/>
        </w:rPr>
        <w:t xml:space="preserve"> </w:t>
      </w:r>
      <w:r w:rsidRPr="0003655D">
        <w:rPr>
          <w:rFonts w:ascii="Garamond" w:hAnsi="Garamond"/>
          <w:sz w:val="24"/>
          <w:szCs w:val="24"/>
        </w:rPr>
        <w:t xml:space="preserve">8744, </w:t>
      </w:r>
      <w:proofErr w:type="spellStart"/>
      <w:r w:rsidRPr="0003655D">
        <w:rPr>
          <w:rFonts w:ascii="Garamond" w:hAnsi="Garamond"/>
          <w:sz w:val="24"/>
          <w:szCs w:val="24"/>
        </w:rPr>
        <w:t>datë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22.2.2001 “</w:t>
      </w:r>
      <w:proofErr w:type="spellStart"/>
      <w:r w:rsidRPr="0003655D">
        <w:rPr>
          <w:rFonts w:ascii="Garamond" w:hAnsi="Garamond"/>
          <w:sz w:val="24"/>
          <w:szCs w:val="24"/>
        </w:rPr>
        <w:t>Për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transferimin</w:t>
      </w:r>
      <w:proofErr w:type="spellEnd"/>
      <w:r w:rsidRPr="0003655D">
        <w:rPr>
          <w:rFonts w:ascii="Garamond" w:hAnsi="Garamond"/>
          <w:sz w:val="24"/>
          <w:szCs w:val="24"/>
        </w:rPr>
        <w:t xml:space="preserve"> e </w:t>
      </w:r>
      <w:proofErr w:type="spellStart"/>
      <w:r w:rsidRPr="0003655D">
        <w:rPr>
          <w:rFonts w:ascii="Garamond" w:hAnsi="Garamond"/>
          <w:sz w:val="24"/>
          <w:szCs w:val="24"/>
        </w:rPr>
        <w:t>pronave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paluajtshme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publike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shtetit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njësitë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e </w:t>
      </w:r>
      <w:proofErr w:type="spellStart"/>
      <w:r w:rsidRPr="0003655D">
        <w:rPr>
          <w:rFonts w:ascii="Garamond" w:hAnsi="Garamond"/>
          <w:sz w:val="24"/>
          <w:szCs w:val="24"/>
        </w:rPr>
        <w:t>qeverisjes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vendore</w:t>
      </w:r>
      <w:proofErr w:type="spellEnd"/>
      <w:r w:rsidRPr="0003655D">
        <w:rPr>
          <w:rFonts w:ascii="Garamond" w:hAnsi="Garamond"/>
          <w:sz w:val="24"/>
          <w:szCs w:val="24"/>
        </w:rPr>
        <w:t xml:space="preserve">”,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ndryshuar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3655D">
        <w:rPr>
          <w:rFonts w:ascii="Garamond" w:hAnsi="Garamond"/>
          <w:sz w:val="24"/>
          <w:szCs w:val="24"/>
        </w:rPr>
        <w:t>propozimin</w:t>
      </w:r>
      <w:proofErr w:type="spellEnd"/>
      <w:r w:rsidRPr="0003655D">
        <w:rPr>
          <w:rFonts w:ascii="Garamond" w:hAnsi="Garamond"/>
          <w:sz w:val="24"/>
          <w:szCs w:val="24"/>
        </w:rPr>
        <w:t xml:space="preserve"> e </w:t>
      </w:r>
      <w:proofErr w:type="spellStart"/>
      <w:r w:rsidRPr="0003655D">
        <w:rPr>
          <w:rFonts w:ascii="Garamond" w:hAnsi="Garamond"/>
          <w:sz w:val="24"/>
          <w:szCs w:val="24"/>
        </w:rPr>
        <w:t>Ministrit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Brendshëm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Këshilli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i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Ministrave</w:t>
      </w:r>
      <w:proofErr w:type="spellEnd"/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</w:p>
    <w:p w:rsidR="00EB3A1F" w:rsidRPr="0003655D" w:rsidRDefault="00EB3A1F" w:rsidP="00EB3A1F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VENDOSI</w:t>
      </w:r>
      <w:proofErr w:type="spellEnd"/>
      <w:r w:rsidRPr="0003655D">
        <w:rPr>
          <w:rFonts w:ascii="Garamond" w:hAnsi="Garamond"/>
          <w:sz w:val="24"/>
          <w:szCs w:val="24"/>
        </w:rPr>
        <w:t>:</w:t>
      </w: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  <w:r w:rsidRPr="0003655D">
        <w:rPr>
          <w:rFonts w:ascii="Garamond" w:hAnsi="Garamond"/>
          <w:sz w:val="24"/>
          <w:szCs w:val="24"/>
        </w:rPr>
        <w:t xml:space="preserve">1. </w:t>
      </w:r>
      <w:proofErr w:type="spellStart"/>
      <w:r w:rsidRPr="0003655D">
        <w:rPr>
          <w:rFonts w:ascii="Garamond" w:hAnsi="Garamond"/>
          <w:sz w:val="24"/>
          <w:szCs w:val="24"/>
        </w:rPr>
        <w:t>Miratimin</w:t>
      </w:r>
      <w:proofErr w:type="spellEnd"/>
      <w:r w:rsidRPr="0003655D">
        <w:rPr>
          <w:rFonts w:ascii="Garamond" w:hAnsi="Garamond"/>
          <w:sz w:val="24"/>
          <w:szCs w:val="24"/>
        </w:rPr>
        <w:t xml:space="preserve"> e </w:t>
      </w:r>
      <w:proofErr w:type="spellStart"/>
      <w:r w:rsidRPr="0003655D">
        <w:rPr>
          <w:rFonts w:ascii="Garamond" w:hAnsi="Garamond"/>
          <w:sz w:val="24"/>
          <w:szCs w:val="24"/>
        </w:rPr>
        <w:t>listës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paraprake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pronave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paluajtshme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publike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shtetërore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(</w:t>
      </w:r>
      <w:proofErr w:type="spellStart"/>
      <w:r w:rsidRPr="0003655D">
        <w:rPr>
          <w:rFonts w:ascii="Garamond" w:hAnsi="Garamond"/>
          <w:sz w:val="24"/>
          <w:szCs w:val="24"/>
        </w:rPr>
        <w:t>lidhja</w:t>
      </w:r>
      <w:proofErr w:type="spellEnd"/>
      <w:r w:rsidRPr="0003655D">
        <w:rPr>
          <w:rFonts w:ascii="Garamond" w:hAnsi="Garamond"/>
          <w:sz w:val="24"/>
          <w:szCs w:val="24"/>
        </w:rPr>
        <w:t xml:space="preserve"> 1), </w:t>
      </w:r>
      <w:proofErr w:type="spellStart"/>
      <w:r w:rsidRPr="0003655D">
        <w:rPr>
          <w:rFonts w:ascii="Garamond" w:hAnsi="Garamond"/>
          <w:sz w:val="24"/>
          <w:szCs w:val="24"/>
        </w:rPr>
        <w:t>që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transferohen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pronësi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ose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përdorim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bashkisë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Burrel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qarkut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Dibrës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e </w:t>
      </w:r>
      <w:proofErr w:type="spellStart"/>
      <w:r w:rsidRPr="0003655D">
        <w:rPr>
          <w:rFonts w:ascii="Garamond" w:hAnsi="Garamond"/>
          <w:sz w:val="24"/>
          <w:szCs w:val="24"/>
        </w:rPr>
        <w:t>cila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i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bashkëlidhet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këtij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vendimi</w:t>
      </w:r>
      <w:proofErr w:type="spellEnd"/>
      <w:r w:rsidRPr="0003655D">
        <w:rPr>
          <w:rFonts w:ascii="Garamond" w:hAnsi="Garamond"/>
          <w:sz w:val="24"/>
          <w:szCs w:val="24"/>
        </w:rPr>
        <w:t>.</w:t>
      </w: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Lista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paraprake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sipas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kërkesave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këshillit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kësaj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bashkie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është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pjesë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e </w:t>
      </w:r>
      <w:proofErr w:type="spellStart"/>
      <w:r w:rsidRPr="0003655D">
        <w:rPr>
          <w:rFonts w:ascii="Garamond" w:hAnsi="Garamond"/>
          <w:sz w:val="24"/>
          <w:szCs w:val="24"/>
        </w:rPr>
        <w:t>listës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së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inventarit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pronave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paluajtshme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publike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shtetërore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që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janë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brenda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juridiksionit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territorial </w:t>
      </w:r>
      <w:proofErr w:type="spellStart"/>
      <w:r w:rsidRPr="0003655D">
        <w:rPr>
          <w:rFonts w:ascii="Garamond" w:hAnsi="Garamond"/>
          <w:sz w:val="24"/>
          <w:szCs w:val="24"/>
        </w:rPr>
        <w:t>dhe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administrativ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bashkisë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Burrel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qarkut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Dibrës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miratuar</w:t>
      </w:r>
      <w:proofErr w:type="spellEnd"/>
      <w:r w:rsidRPr="0003655D">
        <w:rPr>
          <w:rFonts w:ascii="Garamond" w:hAnsi="Garamond"/>
          <w:sz w:val="24"/>
          <w:szCs w:val="24"/>
        </w:rPr>
        <w:t xml:space="preserve"> me </w:t>
      </w:r>
      <w:proofErr w:type="spellStart"/>
      <w:r w:rsidRPr="0003655D">
        <w:rPr>
          <w:rFonts w:ascii="Garamond" w:hAnsi="Garamond"/>
          <w:sz w:val="24"/>
          <w:szCs w:val="24"/>
        </w:rPr>
        <w:t>vendimin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nr.602</w:t>
      </w:r>
      <w:proofErr w:type="spellEnd"/>
      <w:r w:rsidRPr="0003655D">
        <w:rPr>
          <w:rFonts w:ascii="Garamond" w:hAnsi="Garamond"/>
          <w:sz w:val="24"/>
          <w:szCs w:val="24"/>
        </w:rPr>
        <w:t xml:space="preserve">, </w:t>
      </w:r>
      <w:proofErr w:type="spellStart"/>
      <w:r w:rsidRPr="0003655D">
        <w:rPr>
          <w:rFonts w:ascii="Garamond" w:hAnsi="Garamond"/>
          <w:sz w:val="24"/>
          <w:szCs w:val="24"/>
        </w:rPr>
        <w:t>datë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10.9.2004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Këshillit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Ministrave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“</w:t>
      </w:r>
      <w:proofErr w:type="spellStart"/>
      <w:r w:rsidRPr="0003655D">
        <w:rPr>
          <w:rFonts w:ascii="Garamond" w:hAnsi="Garamond"/>
          <w:sz w:val="24"/>
          <w:szCs w:val="24"/>
        </w:rPr>
        <w:t>Për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miratimin</w:t>
      </w:r>
      <w:proofErr w:type="spellEnd"/>
      <w:r w:rsidRPr="0003655D">
        <w:rPr>
          <w:rFonts w:ascii="Garamond" w:hAnsi="Garamond"/>
          <w:sz w:val="24"/>
          <w:szCs w:val="24"/>
        </w:rPr>
        <w:t xml:space="preserve"> e </w:t>
      </w:r>
      <w:proofErr w:type="spellStart"/>
      <w:r w:rsidRPr="0003655D">
        <w:rPr>
          <w:rFonts w:ascii="Garamond" w:hAnsi="Garamond"/>
          <w:sz w:val="24"/>
          <w:szCs w:val="24"/>
        </w:rPr>
        <w:t>listës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së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inventarit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pronave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të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paluajtshme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shtetërore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bashkinë</w:t>
      </w:r>
      <w:proofErr w:type="spellEnd"/>
      <w:r w:rsidRPr="0003655D">
        <w:rPr>
          <w:rFonts w:ascii="Garamond" w:hAnsi="Garamond"/>
          <w:sz w:val="24"/>
          <w:szCs w:val="24"/>
        </w:rPr>
        <w:t xml:space="preserve"> e </w:t>
      </w:r>
      <w:proofErr w:type="spellStart"/>
      <w:r w:rsidRPr="0003655D">
        <w:rPr>
          <w:rFonts w:ascii="Garamond" w:hAnsi="Garamond"/>
          <w:sz w:val="24"/>
          <w:szCs w:val="24"/>
        </w:rPr>
        <w:t>Burrelit</w:t>
      </w:r>
      <w:proofErr w:type="spellEnd"/>
      <w:r w:rsidRPr="0003655D">
        <w:rPr>
          <w:rFonts w:ascii="Garamond" w:hAnsi="Garamond"/>
          <w:sz w:val="24"/>
          <w:szCs w:val="24"/>
        </w:rPr>
        <w:t>”.</w:t>
      </w: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03655D">
        <w:rPr>
          <w:rFonts w:ascii="Garamond" w:hAnsi="Garamond"/>
          <w:sz w:val="24"/>
          <w:szCs w:val="24"/>
          <w:lang w:val="de-DE"/>
        </w:rPr>
        <w:t>2. Ngarkohen Ministria e Brendshme dhe bashkia e Burrelit për zbatimin e këtij vendimi.</w:t>
      </w: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03655D">
        <w:rPr>
          <w:rFonts w:ascii="Garamond" w:hAnsi="Garamond"/>
          <w:sz w:val="24"/>
          <w:szCs w:val="24"/>
          <w:lang w:val="de-DE"/>
        </w:rPr>
        <w:t>Ky vendim hyn në fuqi pas botimit në Fletoren Zyrtare.</w:t>
      </w: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EB3A1F" w:rsidRPr="0003655D" w:rsidRDefault="00EB3A1F" w:rsidP="00EB3A1F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KRYEMINISTRi</w:t>
      </w:r>
      <w:proofErr w:type="spellEnd"/>
    </w:p>
    <w:p w:rsidR="00EB3A1F" w:rsidRPr="0003655D" w:rsidRDefault="00EB3A1F" w:rsidP="00EB3A1F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Sali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Berisha</w:t>
      </w:r>
      <w:proofErr w:type="spellEnd"/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</w:p>
    <w:p w:rsidR="00EB3A1F" w:rsidRPr="0003655D" w:rsidRDefault="00EB3A1F" w:rsidP="00EB3A1F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03655D">
        <w:rPr>
          <w:rFonts w:ascii="Garamond" w:hAnsi="Garamond"/>
          <w:sz w:val="24"/>
          <w:szCs w:val="24"/>
        </w:rPr>
        <w:t>Bashkia</w:t>
      </w:r>
      <w:proofErr w:type="spellEnd"/>
      <w:r w:rsidRPr="0003655D">
        <w:rPr>
          <w:rFonts w:ascii="Garamond" w:hAnsi="Garamond"/>
          <w:sz w:val="24"/>
          <w:szCs w:val="24"/>
        </w:rPr>
        <w:t xml:space="preserve"> </w:t>
      </w:r>
      <w:proofErr w:type="spellStart"/>
      <w:r w:rsidRPr="0003655D">
        <w:rPr>
          <w:rFonts w:ascii="Garamond" w:hAnsi="Garamond"/>
          <w:sz w:val="24"/>
          <w:szCs w:val="24"/>
        </w:rPr>
        <w:t>Burrel</w:t>
      </w:r>
      <w:proofErr w:type="spellEnd"/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r w:rsidRPr="0003655D">
        <w:rPr>
          <w:rFonts w:ascii="Garamond" w:hAnsi="Garamond"/>
          <w:sz w:val="24"/>
          <w:szCs w:val="24"/>
        </w:rPr>
        <w:tab/>
      </w:r>
      <w:proofErr w:type="spellStart"/>
      <w:r w:rsidRPr="0003655D">
        <w:rPr>
          <w:rFonts w:ascii="Garamond" w:hAnsi="Garamond"/>
          <w:sz w:val="24"/>
          <w:szCs w:val="24"/>
        </w:rPr>
        <w:t>Lidhja</w:t>
      </w:r>
      <w:proofErr w:type="spellEnd"/>
      <w:r w:rsidRPr="0003655D">
        <w:rPr>
          <w:rFonts w:ascii="Garamond" w:hAnsi="Garamond"/>
          <w:sz w:val="24"/>
          <w:szCs w:val="24"/>
        </w:rPr>
        <w:t xml:space="preserve"> 1</w:t>
      </w:r>
    </w:p>
    <w:p w:rsidR="00EB3A1F" w:rsidRPr="0003655D" w:rsidRDefault="00EB3A1F" w:rsidP="00BA17B2">
      <w:pPr>
        <w:pStyle w:val="Akti"/>
        <w:keepNext w:val="0"/>
        <w:jc w:val="left"/>
        <w:rPr>
          <w:rFonts w:ascii="Garamond" w:hAnsi="Garamond"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248"/>
        <w:gridCol w:w="2657"/>
        <w:gridCol w:w="1951"/>
      </w:tblGrid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Numrat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rendorë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pronave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listën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inventarit</w:t>
            </w:r>
            <w:proofErr w:type="spellEnd"/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  <w:lang w:val="de-DE"/>
              </w:rPr>
            </w:pPr>
            <w:r w:rsidRPr="0003655D">
              <w:rPr>
                <w:rFonts w:ascii="Garamond" w:hAnsi="Garamond"/>
                <w:sz w:val="24"/>
                <w:szCs w:val="24"/>
                <w:lang w:val="de-DE"/>
              </w:rPr>
              <w:t>Fusha e përdorimit të pronës</w:t>
            </w:r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Lloji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transferimit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t>14-20;22;23;26;27;28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Prona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përdoren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ushtrimin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funksioneve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fushën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administrative</w:t>
            </w:r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t>34-49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Prona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përdoren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realizimin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programeve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arsimore</w:t>
            </w:r>
            <w:proofErr w:type="spellEnd"/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t>100-105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Prona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përdoren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realizimin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funksioneve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sociale</w:t>
            </w:r>
            <w:proofErr w:type="spellEnd"/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t>142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  <w:lang w:val="de-DE"/>
              </w:rPr>
            </w:pPr>
            <w:r w:rsidRPr="0003655D">
              <w:rPr>
                <w:rFonts w:ascii="Garamond" w:hAnsi="Garamond"/>
                <w:sz w:val="24"/>
                <w:szCs w:val="24"/>
                <w:lang w:val="de-DE"/>
              </w:rPr>
              <w:t>Prona që përdoren për realizimin e funksioneve në shëndetin publik</w:t>
            </w:r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t>143-151;185;186-379;384-389;415-427;428-452;453-482;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Infrastrukturë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rrugë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vendore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lulishte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sheshe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shërbime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BA17B2" w:rsidRDefault="00BA17B2" w:rsidP="00EB3A1F">
            <w:pPr>
              <w:pStyle w:val="Tabele"/>
              <w:rPr>
                <w:rFonts w:ascii="Garamond" w:hAnsi="Garamond"/>
                <w:i/>
                <w:sz w:val="24"/>
                <w:szCs w:val="24"/>
              </w:rPr>
            </w:pPr>
            <w:r w:rsidRPr="00BA17B2">
              <w:rPr>
                <w:rFonts w:ascii="Garamond" w:hAnsi="Garamond"/>
                <w:i/>
                <w:sz w:val="24"/>
                <w:szCs w:val="24"/>
              </w:rPr>
              <w:t>86-99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  <w:lang w:val="de-DE"/>
              </w:rPr>
            </w:pPr>
            <w:r w:rsidRPr="0003655D">
              <w:rPr>
                <w:rFonts w:ascii="Garamond" w:hAnsi="Garamond"/>
                <w:sz w:val="24"/>
                <w:szCs w:val="24"/>
                <w:lang w:val="de-DE"/>
              </w:rPr>
              <w:t>Prona që përdoren në fushën e kulturës dhe sportit</w:t>
            </w:r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lastRenderedPageBreak/>
              <w:t>106;107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Varrezat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publike</w:t>
            </w:r>
            <w:proofErr w:type="spellEnd"/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t>152-184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Infrastrukturë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troje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përdorim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t>54;55;60-79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Prona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përdoren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fushën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zhvillimit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ekonomik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bujqësisë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ushqimit</w:t>
            </w:r>
            <w:proofErr w:type="spellEnd"/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  <w:tr w:rsidR="00EB3A1F" w:rsidRPr="0003655D">
        <w:trPr>
          <w:jc w:val="center"/>
        </w:trPr>
        <w:tc>
          <w:tcPr>
            <w:tcW w:w="4248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03655D">
              <w:rPr>
                <w:rFonts w:ascii="Garamond" w:hAnsi="Garamond"/>
                <w:sz w:val="24"/>
                <w:szCs w:val="24"/>
              </w:rPr>
              <w:t>111-122;383</w:t>
            </w:r>
          </w:p>
        </w:tc>
        <w:tc>
          <w:tcPr>
            <w:tcW w:w="2657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Prona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që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përdoren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fushën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strehimit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mbrojtjes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civile</w:t>
            </w:r>
            <w:proofErr w:type="spellEnd"/>
          </w:p>
        </w:tc>
        <w:tc>
          <w:tcPr>
            <w:tcW w:w="1951" w:type="dxa"/>
          </w:tcPr>
          <w:p w:rsidR="00EB3A1F" w:rsidRPr="0003655D" w:rsidRDefault="00EB3A1F" w:rsidP="00EB3A1F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03655D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03655D">
              <w:rPr>
                <w:rFonts w:ascii="Garamond" w:hAnsi="Garamond"/>
                <w:sz w:val="24"/>
                <w:szCs w:val="24"/>
              </w:rPr>
              <w:t>pronësi</w:t>
            </w:r>
            <w:proofErr w:type="spellEnd"/>
          </w:p>
        </w:tc>
      </w:tr>
    </w:tbl>
    <w:p w:rsidR="00A0784B" w:rsidRPr="0003655D" w:rsidRDefault="00A0784B" w:rsidP="003941D1">
      <w:pPr>
        <w:pStyle w:val="Paragrafi"/>
        <w:rPr>
          <w:rFonts w:ascii="Garamond" w:hAnsi="Garamond"/>
          <w:sz w:val="24"/>
          <w:szCs w:val="24"/>
          <w:lang w:val="sq-AL"/>
        </w:rPr>
      </w:pPr>
    </w:p>
    <w:sectPr w:rsidR="00A0784B" w:rsidRPr="0003655D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399E"/>
    <w:rsid w:val="0003655D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A17B2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93CA5"/>
    <w:rsid w:val="00EA206E"/>
    <w:rsid w:val="00EB3A1F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B2367"/>
  <w15:chartTrackingRefBased/>
  <w15:docId w15:val="{70B985B1-C04A-4A47-BB87-742D5205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A1F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EB3A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EB3A1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Marsela Xhepa</cp:lastModifiedBy>
  <cp:revision>3</cp:revision>
  <dcterms:created xsi:type="dcterms:W3CDTF">2025-10-27T14:51:00Z</dcterms:created>
  <dcterms:modified xsi:type="dcterms:W3CDTF">2025-10-27T14:52:00Z</dcterms:modified>
</cp:coreProperties>
</file>