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616" w:rsidRPr="00844D24" w:rsidRDefault="00E53616" w:rsidP="00E53616">
      <w:pPr>
        <w:pStyle w:val="Akti"/>
        <w:keepNext w:val="0"/>
        <w:rPr>
          <w:lang w:val="it-IT"/>
        </w:rPr>
      </w:pPr>
      <w:bookmarkStart w:id="0" w:name="_GoBack"/>
      <w:bookmarkEnd w:id="0"/>
      <w:r w:rsidRPr="00844D24">
        <w:rPr>
          <w:lang w:val="it-IT"/>
        </w:rPr>
        <w:t>VENDIM</w:t>
      </w:r>
    </w:p>
    <w:p w:rsidR="00E53616" w:rsidRPr="00844D24" w:rsidRDefault="00E53616" w:rsidP="00E53616">
      <w:pPr>
        <w:pStyle w:val="NumriData"/>
        <w:keepNext w:val="0"/>
        <w:rPr>
          <w:lang w:val="it-IT"/>
        </w:rPr>
      </w:pPr>
      <w:r w:rsidRPr="00844D24">
        <w:rPr>
          <w:lang w:val="it-IT"/>
        </w:rPr>
        <w:t>Nr.662, datë 4.10.2006</w:t>
      </w:r>
    </w:p>
    <w:p w:rsidR="00E53616" w:rsidRPr="00844D24" w:rsidRDefault="00E53616" w:rsidP="00E53616">
      <w:pPr>
        <w:pStyle w:val="Paragrafi"/>
        <w:rPr>
          <w:lang w:val="it-IT"/>
        </w:rPr>
      </w:pPr>
    </w:p>
    <w:p w:rsidR="00E53616" w:rsidRPr="00844D24" w:rsidRDefault="00E53616" w:rsidP="00E53616">
      <w:pPr>
        <w:pStyle w:val="Titulli"/>
        <w:keepNext w:val="0"/>
        <w:rPr>
          <w:lang w:val="it-IT"/>
        </w:rPr>
      </w:pPr>
      <w:r w:rsidRPr="00844D24">
        <w:rPr>
          <w:lang w:val="it-IT"/>
        </w:rPr>
        <w:t>PëR HEQJEN NGA ARMATIMI E PëRDORIMI I një PJESE të MJETEVE LUFTARAKE të AVIACIONIT të FORCAVE Të ARMATOSURA, SI DHE për ASGJËSIMIN OSE ÇMONTIMIN E SHITJEN E TYRE</w:t>
      </w:r>
    </w:p>
    <w:p w:rsidR="00E53616" w:rsidRPr="00844D24" w:rsidRDefault="00E53616" w:rsidP="00E53616">
      <w:pPr>
        <w:pStyle w:val="Paragrafi"/>
        <w:rPr>
          <w:lang w:val="it-IT"/>
        </w:rPr>
      </w:pPr>
    </w:p>
    <w:p w:rsidR="00E53616" w:rsidRPr="00844D24" w:rsidRDefault="00E53616" w:rsidP="00E53616">
      <w:pPr>
        <w:pStyle w:val="BazLigjPropozues"/>
        <w:keepNext w:val="0"/>
        <w:rPr>
          <w:lang w:val="it-IT"/>
        </w:rPr>
      </w:pPr>
      <w:r w:rsidRPr="00844D24">
        <w:rPr>
          <w:lang w:val="it-IT"/>
        </w:rPr>
        <w:t>Në mbështetje të nenit 100 të Kushtetutes dhe të pikave 7 e 11 të nenit 14 të ligjit nr.8671, datë 26.10.2000 “Për pushtetet dhe autoritetet e komandimit dhe të drejtimit strategjik të Forcave të Armatosura në Republikën e Shqipërisë”, të ndryshuar, me propozimin e Ministrit të Mbrojtjes, Këshilli i Ministrave</w:t>
      </w:r>
    </w:p>
    <w:p w:rsidR="00E53616" w:rsidRPr="00844D24" w:rsidRDefault="00E53616" w:rsidP="00E53616">
      <w:pPr>
        <w:pStyle w:val="Paragrafi"/>
        <w:rPr>
          <w:lang w:val="it-IT"/>
        </w:rPr>
      </w:pPr>
    </w:p>
    <w:p w:rsidR="00E53616" w:rsidRPr="00844D24" w:rsidRDefault="00E53616" w:rsidP="00E53616">
      <w:pPr>
        <w:pStyle w:val="VENDOSI"/>
        <w:keepNext w:val="0"/>
        <w:rPr>
          <w:lang w:val="it-IT"/>
        </w:rPr>
      </w:pPr>
      <w:r w:rsidRPr="00844D24">
        <w:rPr>
          <w:lang w:val="it-IT"/>
        </w:rPr>
        <w:t>VENDOSI:</w:t>
      </w:r>
    </w:p>
    <w:p w:rsidR="00E53616" w:rsidRPr="00844D24" w:rsidRDefault="00E53616" w:rsidP="00E53616">
      <w:pPr>
        <w:pStyle w:val="Paragrafi"/>
        <w:rPr>
          <w:lang w:val="it-IT"/>
        </w:rPr>
      </w:pPr>
    </w:p>
    <w:p w:rsidR="00E53616" w:rsidRPr="00844D24" w:rsidRDefault="00E53616" w:rsidP="00E53616">
      <w:pPr>
        <w:pStyle w:val="Paragrafi"/>
        <w:rPr>
          <w:lang w:val="it-IT"/>
        </w:rPr>
      </w:pPr>
      <w:r w:rsidRPr="00844D24">
        <w:rPr>
          <w:lang w:val="it-IT"/>
        </w:rPr>
        <w:t>1. Heqjen nga armatimi dhe përdorimi i mjeteve luftarake të aviacionit të Forcave të Armatosura, të armatimit të tyre dhe të municioneve, sipas tabelave, që i bashkëlidhen këtij vendimi.</w:t>
      </w:r>
    </w:p>
    <w:p w:rsidR="00E53616" w:rsidRPr="00844D24" w:rsidRDefault="00E53616" w:rsidP="00E53616">
      <w:pPr>
        <w:pStyle w:val="Paragrafi"/>
        <w:rPr>
          <w:lang w:val="it-IT"/>
        </w:rPr>
      </w:pPr>
      <w:r w:rsidRPr="00844D24">
        <w:rPr>
          <w:lang w:val="it-IT"/>
        </w:rPr>
        <w:t>2. Mjetet luftarake të aviacionit, armatimi i tyre dhe municionet e përcaktuara në pikën 1 të këtij vendimi, të asgjësohen ose të çmontohen dhe të shiten në formë skrapi, sipas dispozitave ligjore, ndërsa pjesët, që kanë vlerë përdorimi tjetër nga ajo e përdorimit në Forcat e Armatosura, t’u nënshtrohen procedurave për administrimin dhe tjetërsimin e pronës shtetërore.</w:t>
      </w:r>
    </w:p>
    <w:p w:rsidR="00E53616" w:rsidRPr="00E53616" w:rsidRDefault="00E53616" w:rsidP="00E53616">
      <w:pPr>
        <w:pStyle w:val="Paragrafi"/>
        <w:rPr>
          <w:lang w:val="it-IT"/>
        </w:rPr>
      </w:pPr>
      <w:r w:rsidRPr="00E53616">
        <w:rPr>
          <w:lang w:val="it-IT"/>
        </w:rPr>
        <w:t>3. Ngarkohet Ministri i Mbrojtjes të nxjerrë udhëzimin përkatës për përcaktimin e kritereve teknike dhe të procedurave të asgjësimit, çmontimit a tjetërsimit të mjeteve luftarake të aviacionit, të armatimit të tyre dhe municioneve, të hequra nga armatimi dhe përdorimi.</w:t>
      </w:r>
    </w:p>
    <w:p w:rsidR="00E53616" w:rsidRPr="00E53616" w:rsidRDefault="00E53616" w:rsidP="00E53616">
      <w:pPr>
        <w:pStyle w:val="Paragrafi"/>
        <w:rPr>
          <w:lang w:val="it-IT"/>
        </w:rPr>
      </w:pPr>
      <w:r w:rsidRPr="00E53616">
        <w:rPr>
          <w:lang w:val="it-IT"/>
        </w:rPr>
        <w:t>4. Të ardhurat, që do të realizohen, të trajtohen sipas vendimit nr.432, datë 28.6.2006 të Këshillit të Ministrave “Për krijimin dhe administrimin e të ardhurave, që krijojnë institucionet buxhetore”.</w:t>
      </w:r>
    </w:p>
    <w:p w:rsidR="00E53616" w:rsidRPr="00844D24" w:rsidRDefault="00E53616" w:rsidP="00E53616">
      <w:pPr>
        <w:pStyle w:val="Paragrafi"/>
        <w:rPr>
          <w:lang w:val="it-IT"/>
        </w:rPr>
      </w:pPr>
      <w:r w:rsidRPr="00844D24">
        <w:rPr>
          <w:lang w:val="it-IT"/>
        </w:rPr>
        <w:t xml:space="preserve">5. Ngarkohet Ministria e Mbrojtjes për zbatimin e këtij vendimi. </w:t>
      </w:r>
    </w:p>
    <w:p w:rsidR="00E53616" w:rsidRPr="00844D24" w:rsidRDefault="00E53616" w:rsidP="00E53616">
      <w:pPr>
        <w:pStyle w:val="Paragrafi"/>
        <w:rPr>
          <w:lang w:val="it-IT"/>
        </w:rPr>
      </w:pPr>
      <w:r w:rsidRPr="00844D24">
        <w:rPr>
          <w:lang w:val="it-IT"/>
        </w:rPr>
        <w:t>Ky vendim hyn në fuqi pas botimit në Fletoren Zyrtare.</w:t>
      </w:r>
    </w:p>
    <w:p w:rsidR="00E53616" w:rsidRPr="00844D24" w:rsidRDefault="00E53616" w:rsidP="00E53616">
      <w:pPr>
        <w:pStyle w:val="Paragrafi"/>
        <w:rPr>
          <w:lang w:val="it-IT"/>
        </w:rPr>
      </w:pPr>
    </w:p>
    <w:p w:rsidR="00E53616" w:rsidRPr="00844D24" w:rsidRDefault="00E53616" w:rsidP="00E53616">
      <w:pPr>
        <w:pStyle w:val="Paragrafi"/>
        <w:rPr>
          <w:lang w:val="it-IT"/>
        </w:rPr>
      </w:pPr>
    </w:p>
    <w:p w:rsidR="00E53616" w:rsidRPr="00844D24" w:rsidRDefault="00E53616" w:rsidP="00E53616">
      <w:pPr>
        <w:pStyle w:val="Autoriteti"/>
        <w:keepNext w:val="0"/>
        <w:rPr>
          <w:lang w:val="it-IT"/>
        </w:rPr>
      </w:pPr>
      <w:r w:rsidRPr="00844D24">
        <w:rPr>
          <w:lang w:val="it-IT"/>
        </w:rPr>
        <w:t>KRYEMINISTRI</w:t>
      </w:r>
    </w:p>
    <w:p w:rsidR="00E53616" w:rsidRPr="00844D24" w:rsidRDefault="00E53616" w:rsidP="00E53616">
      <w:pPr>
        <w:pStyle w:val="AutoritetiEmer"/>
        <w:rPr>
          <w:lang w:val="it-IT"/>
        </w:rPr>
      </w:pPr>
      <w:r w:rsidRPr="00844D24">
        <w:rPr>
          <w:lang w:val="it-IT"/>
        </w:rPr>
        <w:t>Sali Berisha</w:t>
      </w:r>
    </w:p>
    <w:p w:rsidR="00E53616" w:rsidRPr="00844D24" w:rsidRDefault="00E53616" w:rsidP="00E53616">
      <w:pPr>
        <w:pStyle w:val="Paragrafi"/>
        <w:ind w:left="5040"/>
        <w:jc w:val="center"/>
        <w:rPr>
          <w:lang w:val="it-IT"/>
        </w:rPr>
      </w:pPr>
      <w:r w:rsidRPr="00844D24">
        <w:rPr>
          <w:lang w:val="it-IT"/>
        </w:rPr>
        <w:t>TABELA NR.1</w:t>
      </w:r>
    </w:p>
    <w:tbl>
      <w:tblPr>
        <w:tblStyle w:val="TableGrid"/>
        <w:tblW w:w="0" w:type="auto"/>
        <w:tblInd w:w="828" w:type="dxa"/>
        <w:tblLook w:val="01E0" w:firstRow="1" w:lastRow="1" w:firstColumn="1" w:lastColumn="1" w:noHBand="0" w:noVBand="0"/>
      </w:tblPr>
      <w:tblGrid>
        <w:gridCol w:w="545"/>
        <w:gridCol w:w="2878"/>
        <w:gridCol w:w="1257"/>
        <w:gridCol w:w="1440"/>
        <w:gridCol w:w="1260"/>
      </w:tblGrid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Nr.</w:t>
            </w: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204C55">
              <w:rPr>
                <w:b/>
                <w:sz w:val="20"/>
                <w:lang w:val="it-IT"/>
              </w:rPr>
              <w:t>Emërtimi i teknikës dhe amatimi</w:t>
            </w: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Njësia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Sasia</w:t>
            </w: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A</w:t>
            </w: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AVIONËT</w:t>
            </w: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1</w:t>
            </w: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Avionë tip Uti Mig 15</w:t>
            </w: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copë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8</w:t>
            </w: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2</w:t>
            </w: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Avionë tip Uti Mig 17</w:t>
            </w: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6</w:t>
            </w: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3</w:t>
            </w: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Avion IL-28 (bombardues)</w:t>
            </w: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1</w:t>
            </w: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4</w:t>
            </w: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Avionë tip JAK-18</w:t>
            </w: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13</w:t>
            </w: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5</w:t>
            </w: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Avionë tip AN-2</w:t>
            </w: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8</w:t>
            </w: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Shuma avionë</w:t>
            </w: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copë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36</w:t>
            </w: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B</w:t>
            </w: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ARMATIMI NË AVIONË</w:t>
            </w: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1</w:t>
            </w: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Top 23 mm në avion</w:t>
            </w: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copë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26</w:t>
            </w: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2</w:t>
            </w: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Top 30 mm në avion</w:t>
            </w: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4</w:t>
            </w: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3</w:t>
            </w: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Top 37 mm në avion</w:t>
            </w: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1</w:t>
            </w: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Shuma armatim në avionë</w:t>
            </w: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copë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31</w:t>
            </w: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C</w:t>
            </w: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MUNICIONE AVIACIONI</w:t>
            </w: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1</w:t>
            </w: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Municione aviacioni</w:t>
            </w: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Ton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931</w:t>
            </w: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  <w:tr w:rsidR="00E53616" w:rsidRPr="00204C55">
        <w:tc>
          <w:tcPr>
            <w:tcW w:w="545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287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Shuma ton municione</w:t>
            </w:r>
          </w:p>
        </w:tc>
        <w:tc>
          <w:tcPr>
            <w:tcW w:w="1257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Ton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931</w:t>
            </w:r>
          </w:p>
        </w:tc>
        <w:tc>
          <w:tcPr>
            <w:tcW w:w="126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</w:tr>
    </w:tbl>
    <w:p w:rsidR="00E53616" w:rsidRDefault="00E53616" w:rsidP="00E53616">
      <w:pPr>
        <w:pStyle w:val="Paragrafi"/>
      </w:pPr>
    </w:p>
    <w:p w:rsidR="00E53616" w:rsidRPr="008C6D2E" w:rsidRDefault="00E53616" w:rsidP="00E53616">
      <w:pPr>
        <w:pStyle w:val="Paragrafi"/>
        <w:ind w:left="5760"/>
        <w:jc w:val="center"/>
      </w:pPr>
      <w:r w:rsidRPr="00073084">
        <w:t>TABELA NR.2</w:t>
      </w:r>
    </w:p>
    <w:tbl>
      <w:tblPr>
        <w:tblStyle w:val="TableGrid"/>
        <w:tblW w:w="0" w:type="auto"/>
        <w:tblInd w:w="648" w:type="dxa"/>
        <w:tblLook w:val="01E0" w:firstRow="1" w:lastRow="1" w:firstColumn="1" w:lastColumn="1" w:noHBand="0" w:noVBand="0"/>
      </w:tblPr>
      <w:tblGrid>
        <w:gridCol w:w="1440"/>
        <w:gridCol w:w="4254"/>
        <w:gridCol w:w="606"/>
        <w:gridCol w:w="900"/>
        <w:gridCol w:w="798"/>
      </w:tblGrid>
      <w:tr w:rsidR="00E53616" w:rsidRPr="00204C55">
        <w:trPr>
          <w:cantSplit/>
          <w:trHeight w:val="1134"/>
        </w:trPr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Nr.</w:t>
            </w:r>
          </w:p>
        </w:tc>
        <w:tc>
          <w:tcPr>
            <w:tcW w:w="4254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Emërtimi i municionit</w:t>
            </w:r>
          </w:p>
        </w:tc>
        <w:tc>
          <w:tcPr>
            <w:tcW w:w="606" w:type="dxa"/>
            <w:textDirection w:val="btLr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Njësia</w:t>
            </w:r>
          </w:p>
        </w:tc>
        <w:tc>
          <w:tcPr>
            <w:tcW w:w="900" w:type="dxa"/>
            <w:textDirection w:val="btLr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Gjendja</w:t>
            </w:r>
          </w:p>
        </w:tc>
        <w:tc>
          <w:tcPr>
            <w:tcW w:w="798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Sasia</w:t>
            </w:r>
          </w:p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ton</w:t>
            </w:r>
          </w:p>
        </w:tc>
      </w:tr>
      <w:tr w:rsidR="00E53616" w:rsidRPr="00204C55"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2054/55</w:t>
            </w:r>
          </w:p>
        </w:tc>
        <w:tc>
          <w:tcPr>
            <w:tcW w:w="4254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Shtimje 23 mm për top av.</w:t>
            </w:r>
          </w:p>
        </w:tc>
        <w:tc>
          <w:tcPr>
            <w:tcW w:w="606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copë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68842</w:t>
            </w:r>
          </w:p>
        </w:tc>
        <w:tc>
          <w:tcPr>
            <w:tcW w:w="79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21.8</w:t>
            </w:r>
          </w:p>
        </w:tc>
      </w:tr>
      <w:tr w:rsidR="00E53616" w:rsidRPr="00204C55"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2057/1,2,PN</w:t>
            </w:r>
          </w:p>
        </w:tc>
        <w:tc>
          <w:tcPr>
            <w:tcW w:w="4254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Shtimje 30 mm për top av.</w:t>
            </w:r>
          </w:p>
        </w:tc>
        <w:tc>
          <w:tcPr>
            <w:tcW w:w="606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87475</w:t>
            </w:r>
          </w:p>
        </w:tc>
        <w:tc>
          <w:tcPr>
            <w:tcW w:w="79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76.7</w:t>
            </w:r>
          </w:p>
        </w:tc>
      </w:tr>
      <w:tr w:rsidR="00E53616" w:rsidRPr="00204C55"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2058/59</w:t>
            </w:r>
          </w:p>
        </w:tc>
        <w:tc>
          <w:tcPr>
            <w:tcW w:w="4254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Shtimje 37 mm për top av.</w:t>
            </w:r>
          </w:p>
        </w:tc>
        <w:tc>
          <w:tcPr>
            <w:tcW w:w="606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13131</w:t>
            </w:r>
          </w:p>
        </w:tc>
        <w:tc>
          <w:tcPr>
            <w:tcW w:w="79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18.2</w:t>
            </w:r>
          </w:p>
        </w:tc>
      </w:tr>
      <w:tr w:rsidR="00E53616" w:rsidRPr="00204C55"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2388/89</w:t>
            </w:r>
          </w:p>
        </w:tc>
        <w:tc>
          <w:tcPr>
            <w:tcW w:w="4254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Predha reaktive të pa drejtuara S-5-1, S-5-2</w:t>
            </w:r>
          </w:p>
        </w:tc>
        <w:tc>
          <w:tcPr>
            <w:tcW w:w="606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10907</w:t>
            </w:r>
          </w:p>
        </w:tc>
        <w:tc>
          <w:tcPr>
            <w:tcW w:w="79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43.5</w:t>
            </w:r>
          </w:p>
        </w:tc>
      </w:tr>
      <w:tr w:rsidR="00E53616" w:rsidRPr="00204C55"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2397</w:t>
            </w:r>
          </w:p>
        </w:tc>
        <w:tc>
          <w:tcPr>
            <w:tcW w:w="4254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Raketa të drejtuara PL-2</w:t>
            </w:r>
          </w:p>
        </w:tc>
        <w:tc>
          <w:tcPr>
            <w:tcW w:w="606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92</w:t>
            </w:r>
          </w:p>
        </w:tc>
        <w:tc>
          <w:tcPr>
            <w:tcW w:w="79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8.0</w:t>
            </w:r>
          </w:p>
        </w:tc>
      </w:tr>
      <w:tr w:rsidR="00E53616" w:rsidRPr="00204C55"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2360/65</w:t>
            </w:r>
          </w:p>
        </w:tc>
        <w:tc>
          <w:tcPr>
            <w:tcW w:w="4254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Bomba aviacioni 100, 150, 250 kg</w:t>
            </w:r>
          </w:p>
        </w:tc>
        <w:tc>
          <w:tcPr>
            <w:tcW w:w="606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2600</w:t>
            </w:r>
          </w:p>
        </w:tc>
        <w:tc>
          <w:tcPr>
            <w:tcW w:w="79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409.7</w:t>
            </w:r>
          </w:p>
        </w:tc>
      </w:tr>
      <w:tr w:rsidR="00E53616" w:rsidRPr="00204C55"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2377/84</w:t>
            </w:r>
          </w:p>
        </w:tc>
        <w:tc>
          <w:tcPr>
            <w:tcW w:w="4254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Djegore të aviacionit</w:t>
            </w:r>
          </w:p>
        </w:tc>
        <w:tc>
          <w:tcPr>
            <w:tcW w:w="606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11660</w:t>
            </w:r>
          </w:p>
        </w:tc>
        <w:tc>
          <w:tcPr>
            <w:tcW w:w="79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20.4</w:t>
            </w:r>
          </w:p>
        </w:tc>
      </w:tr>
      <w:tr w:rsidR="00E53616" w:rsidRPr="00204C55"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PN</w:t>
            </w:r>
          </w:p>
        </w:tc>
        <w:tc>
          <w:tcPr>
            <w:tcW w:w="4254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Lëndë eksplozive+gjurmëlënës real</w:t>
            </w:r>
          </w:p>
        </w:tc>
        <w:tc>
          <w:tcPr>
            <w:tcW w:w="606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3856</w:t>
            </w:r>
          </w:p>
        </w:tc>
        <w:tc>
          <w:tcPr>
            <w:tcW w:w="79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4.3</w:t>
            </w:r>
          </w:p>
        </w:tc>
      </w:tr>
      <w:tr w:rsidR="00E53616" w:rsidRPr="00204C55"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4254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SHUMA TON MUNICONE AVIACIONE</w:t>
            </w:r>
          </w:p>
        </w:tc>
        <w:tc>
          <w:tcPr>
            <w:tcW w:w="606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798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602.6</w:t>
            </w:r>
          </w:p>
        </w:tc>
      </w:tr>
    </w:tbl>
    <w:p w:rsidR="00E53616" w:rsidRDefault="00E53616" w:rsidP="00E53616">
      <w:pPr>
        <w:pStyle w:val="Paragrafi"/>
      </w:pPr>
    </w:p>
    <w:p w:rsidR="00E53616" w:rsidRPr="008C6D2E" w:rsidRDefault="00E53616" w:rsidP="00E53616">
      <w:pPr>
        <w:pStyle w:val="Paragrafi"/>
        <w:jc w:val="right"/>
      </w:pPr>
      <w:r w:rsidRPr="00073084">
        <w:t>TABELA NR.3</w:t>
      </w:r>
    </w:p>
    <w:tbl>
      <w:tblPr>
        <w:tblStyle w:val="TableGrid"/>
        <w:tblW w:w="8640" w:type="dxa"/>
        <w:tblInd w:w="468" w:type="dxa"/>
        <w:tblLayout w:type="fixed"/>
        <w:tblLook w:val="01E0" w:firstRow="1" w:lastRow="1" w:firstColumn="1" w:lastColumn="1" w:noHBand="0" w:noVBand="0"/>
      </w:tblPr>
      <w:tblGrid>
        <w:gridCol w:w="1080"/>
        <w:gridCol w:w="3600"/>
        <w:gridCol w:w="720"/>
        <w:gridCol w:w="1440"/>
        <w:gridCol w:w="900"/>
        <w:gridCol w:w="900"/>
      </w:tblGrid>
      <w:tr w:rsidR="00E53616" w:rsidRPr="00204C55">
        <w:trPr>
          <w:trHeight w:val="653"/>
        </w:trPr>
        <w:tc>
          <w:tcPr>
            <w:tcW w:w="1080" w:type="dxa"/>
            <w:vMerge w:val="restart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NR.</w:t>
            </w:r>
          </w:p>
        </w:tc>
        <w:tc>
          <w:tcPr>
            <w:tcW w:w="3600" w:type="dxa"/>
            <w:vMerge w:val="restart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EMËRTIMI I MUNICIONIT</w:t>
            </w:r>
          </w:p>
        </w:tc>
        <w:tc>
          <w:tcPr>
            <w:tcW w:w="720" w:type="dxa"/>
            <w:vMerge w:val="restart"/>
            <w:textDirection w:val="btLr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NJËSIA</w:t>
            </w:r>
          </w:p>
        </w:tc>
        <w:tc>
          <w:tcPr>
            <w:tcW w:w="2340" w:type="dxa"/>
            <w:gridSpan w:val="2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GJENDJA</w:t>
            </w:r>
          </w:p>
        </w:tc>
        <w:tc>
          <w:tcPr>
            <w:tcW w:w="900" w:type="dxa"/>
            <w:vMerge w:val="restart"/>
            <w:textDirection w:val="btLr"/>
          </w:tcPr>
          <w:p w:rsidR="00E53616" w:rsidRPr="00E53616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  <w:lang w:val="de-DE"/>
              </w:rPr>
            </w:pPr>
            <w:r w:rsidRPr="00E53616">
              <w:rPr>
                <w:b/>
                <w:sz w:val="20"/>
                <w:lang w:val="de-DE"/>
              </w:rPr>
              <w:t>Propozohen për shitje, dorëzim e demontim</w:t>
            </w:r>
          </w:p>
        </w:tc>
      </w:tr>
      <w:tr w:rsidR="00E53616" w:rsidRPr="00204C55">
        <w:trPr>
          <w:trHeight w:val="1423"/>
        </w:trPr>
        <w:tc>
          <w:tcPr>
            <w:tcW w:w="1080" w:type="dxa"/>
            <w:vMerge/>
          </w:tcPr>
          <w:p w:rsidR="00E53616" w:rsidRPr="00E53616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  <w:lang w:val="de-DE"/>
              </w:rPr>
            </w:pPr>
          </w:p>
        </w:tc>
        <w:tc>
          <w:tcPr>
            <w:tcW w:w="3600" w:type="dxa"/>
            <w:vMerge/>
          </w:tcPr>
          <w:p w:rsidR="00E53616" w:rsidRPr="00E53616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  <w:lang w:val="de-DE"/>
              </w:rPr>
            </w:pPr>
          </w:p>
        </w:tc>
        <w:tc>
          <w:tcPr>
            <w:tcW w:w="720" w:type="dxa"/>
            <w:vMerge/>
          </w:tcPr>
          <w:p w:rsidR="00E53616" w:rsidRPr="00E53616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  <w:lang w:val="de-DE"/>
              </w:rPr>
            </w:pPr>
          </w:p>
        </w:tc>
        <w:tc>
          <w:tcPr>
            <w:tcW w:w="1440" w:type="dxa"/>
          </w:tcPr>
          <w:p w:rsidR="00E53616" w:rsidRPr="00E53616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  <w:lang w:val="de-DE"/>
              </w:rPr>
            </w:pPr>
          </w:p>
          <w:p w:rsidR="00E53616" w:rsidRPr="00E53616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  <w:lang w:val="de-DE"/>
              </w:rPr>
            </w:pPr>
          </w:p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F.AJRORE</w:t>
            </w:r>
          </w:p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KML</w:t>
            </w:r>
          </w:p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900" w:type="dxa"/>
            <w:vMerge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2054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Shtimje 23 mm pr.therm.për top av.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copë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47364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184482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231846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2055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Shtimje 23 mm pr.bl.shp.për top av.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21478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38698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60176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2057/1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Shtimje 30 mm pr.therm.për top av.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45123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48321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93444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2057/2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Shtimje 30 mm pr.bl.shpm.për top av.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34719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41150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75869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PN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Shtimje 30 mm pr.prakt.për top av.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7633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300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7933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2058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Shtimje 37 mm pr.therm.për top av.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8482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23357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31839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2059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Shtimje 37 mm pr.bl.shp.për top av.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4649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18665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23314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2388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  <w:lang w:val="it-IT"/>
              </w:rPr>
            </w:pPr>
            <w:r w:rsidRPr="00204C55">
              <w:rPr>
                <w:sz w:val="20"/>
                <w:lang w:val="it-IT"/>
              </w:rPr>
              <w:t>Predha reaktive të padrejtuara S-5-1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5843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2762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8605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2389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  <w:lang w:val="it-IT"/>
              </w:rPr>
            </w:pPr>
            <w:r w:rsidRPr="00204C55">
              <w:rPr>
                <w:sz w:val="20"/>
                <w:lang w:val="it-IT"/>
              </w:rPr>
              <w:t>Predha reaktive të padrejtuara S-5-2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5064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16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5080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2397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Raketa të drejtuara PL-2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92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92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2360/6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Bomba aviacioni 90-100 kg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1407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1407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2361/64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Bomba aviacioni 150 kg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292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292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2362/65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Bomba aviacioni 250 kg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901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901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2370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Bomba ndriçuese aviacioni 100 kg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3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54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57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PN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Pirofishekë PV-1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40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40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PN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Pirofishekë PK-4-1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36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36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PN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Pirofishekë PK-4-2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597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597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PN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Pirofishekë PK-5-1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13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13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PN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Pirofishekë PK-5-2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25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25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PN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Pirofishekë PK-7-T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32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32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PN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Pirofishekë PK-16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18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18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2377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Djegore VDV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1127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1127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2378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Djegore AMA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6845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6845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2379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Djegore APUF-1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2470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2470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2380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Djegore F-2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252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252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2381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Djegore TM-24 B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598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598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2382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Djegore AVDM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20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2383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Djegore AV-1-DU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328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328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2384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Djegore AVDM-3521-2k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20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PN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Lëndë eksplozive reale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3486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3486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PN</w:t>
            </w: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Gjurmëlënës real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jc w:val="center"/>
              <w:rPr>
                <w:sz w:val="20"/>
              </w:rPr>
            </w:pPr>
            <w:r w:rsidRPr="00204C55">
              <w:rPr>
                <w:sz w:val="20"/>
              </w:rPr>
              <w:t>“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370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0</w:t>
            </w: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  <w:r w:rsidRPr="00204C55">
              <w:rPr>
                <w:sz w:val="20"/>
              </w:rPr>
              <w:t>370</w:t>
            </w:r>
          </w:p>
        </w:tc>
      </w:tr>
      <w:tr w:rsidR="00E53616" w:rsidRPr="00204C55">
        <w:tc>
          <w:tcPr>
            <w:tcW w:w="108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360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 xml:space="preserve">SHUMA TON MUNICIONE </w:t>
            </w:r>
          </w:p>
        </w:tc>
        <w:tc>
          <w:tcPr>
            <w:tcW w:w="720" w:type="dxa"/>
          </w:tcPr>
          <w:p w:rsidR="00E53616" w:rsidRPr="00204C55" w:rsidRDefault="00E53616" w:rsidP="00E53616">
            <w:pPr>
              <w:pStyle w:val="Tabele"/>
              <w:widowControl w:val="0"/>
              <w:rPr>
                <w:sz w:val="20"/>
              </w:rPr>
            </w:pPr>
            <w:r w:rsidRPr="00204C55">
              <w:rPr>
                <w:sz w:val="20"/>
              </w:rPr>
              <w:t>TON</w:t>
            </w:r>
          </w:p>
        </w:tc>
        <w:tc>
          <w:tcPr>
            <w:tcW w:w="144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sz w:val="20"/>
              </w:rPr>
            </w:pPr>
          </w:p>
        </w:tc>
        <w:tc>
          <w:tcPr>
            <w:tcW w:w="900" w:type="dxa"/>
          </w:tcPr>
          <w:p w:rsidR="00E53616" w:rsidRPr="00204C55" w:rsidRDefault="00E53616" w:rsidP="00E53616">
            <w:pPr>
              <w:pStyle w:val="Tabele"/>
              <w:widowControl w:val="0"/>
              <w:jc w:val="right"/>
              <w:rPr>
                <w:b/>
                <w:sz w:val="20"/>
              </w:rPr>
            </w:pPr>
            <w:r w:rsidRPr="00204C55">
              <w:rPr>
                <w:b/>
                <w:sz w:val="20"/>
              </w:rPr>
              <w:t>931</w:t>
            </w:r>
          </w:p>
        </w:tc>
      </w:tr>
    </w:tbl>
    <w:p w:rsidR="00E53616" w:rsidRPr="005A2512" w:rsidRDefault="00E53616" w:rsidP="00E53616">
      <w:pPr>
        <w:pStyle w:val="Paragrafi"/>
      </w:pPr>
    </w:p>
    <w:p w:rsidR="00E53616" w:rsidRDefault="00E53616" w:rsidP="00E53616">
      <w:pPr>
        <w:pStyle w:val="Akti"/>
        <w:keepNext w:val="0"/>
        <w:jc w:val="both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806D5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53616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6E8463-11F1-4425-995A-1B0BC8CE4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616"/>
    <w:rPr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53616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E536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2019-03-16T14:01:00Z</dcterms:created>
  <dcterms:modified xsi:type="dcterms:W3CDTF">2019-03-16T14:01:00Z</dcterms:modified>
</cp:coreProperties>
</file>