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0CF" w:rsidRPr="006125AD" w:rsidRDefault="00AB50CF" w:rsidP="00AB50CF">
      <w:pPr>
        <w:pStyle w:val="Akti"/>
        <w:keepNext w:val="0"/>
        <w:rPr>
          <w:sz w:val="20"/>
          <w:szCs w:val="20"/>
          <w:lang w:val="it-IT"/>
        </w:rPr>
      </w:pPr>
      <w:bookmarkStart w:id="0" w:name="_GoBack"/>
      <w:bookmarkEnd w:id="0"/>
      <w:r w:rsidRPr="006125AD">
        <w:rPr>
          <w:sz w:val="20"/>
          <w:szCs w:val="20"/>
          <w:lang w:val="it-IT"/>
        </w:rPr>
        <w:t>VENDIM</w:t>
      </w:r>
    </w:p>
    <w:p w:rsidR="00AB50CF" w:rsidRPr="006125AD" w:rsidRDefault="00AB50CF" w:rsidP="00AB50CF">
      <w:pPr>
        <w:pStyle w:val="NumriData"/>
        <w:keepNext w:val="0"/>
        <w:rPr>
          <w:sz w:val="20"/>
          <w:lang w:val="it-IT"/>
        </w:rPr>
      </w:pPr>
      <w:r w:rsidRPr="006125AD">
        <w:rPr>
          <w:sz w:val="20"/>
          <w:lang w:val="it-IT"/>
        </w:rPr>
        <w:t xml:space="preserve">Nr.709, datë 18.10.2006      </w:t>
      </w:r>
    </w:p>
    <w:p w:rsidR="00AB50CF" w:rsidRPr="006125AD" w:rsidRDefault="00AB50CF" w:rsidP="00AB50CF">
      <w:pPr>
        <w:pStyle w:val="Paragrafi"/>
        <w:rPr>
          <w:sz w:val="20"/>
          <w:lang w:val="it-IT"/>
        </w:rPr>
      </w:pPr>
    </w:p>
    <w:p w:rsidR="00AB50CF" w:rsidRPr="006125AD" w:rsidRDefault="00AB50CF" w:rsidP="00AB50CF">
      <w:pPr>
        <w:pStyle w:val="Titulli"/>
        <w:keepNext w:val="0"/>
        <w:rPr>
          <w:sz w:val="20"/>
          <w:szCs w:val="20"/>
          <w:lang w:val="it-IT"/>
        </w:rPr>
      </w:pPr>
      <w:r w:rsidRPr="006125AD">
        <w:rPr>
          <w:sz w:val="20"/>
          <w:szCs w:val="20"/>
          <w:lang w:val="it-IT"/>
        </w:rPr>
        <w:t>Për MIRATIMIN E PROTOKOLLIT TË BISEDIMEVE, NDËRMJET KËSHILLIT TË MINISTRAVE TË REPUBLIKËS SË SHQIPËRISË DHE QEVERISË SË REPUBLIKËS FEDERALE TË GJERMANISË, PËR BASHKËPUNIMIN, FINANCIAR E TEKNIK, PËR VITIN 2006</w:t>
      </w:r>
    </w:p>
    <w:p w:rsidR="00AB50CF" w:rsidRPr="006125AD" w:rsidRDefault="00AB50CF" w:rsidP="00AB50CF">
      <w:pPr>
        <w:pStyle w:val="Paragrafi"/>
      </w:pPr>
    </w:p>
    <w:p w:rsidR="00AB50CF" w:rsidRPr="006125AD" w:rsidRDefault="00AB50CF" w:rsidP="00AB50CF">
      <w:pPr>
        <w:pStyle w:val="BazLigjPropozues"/>
        <w:keepNext w:val="0"/>
        <w:rPr>
          <w:sz w:val="20"/>
          <w:szCs w:val="20"/>
          <w:lang w:val="it-IT"/>
        </w:rPr>
      </w:pPr>
      <w:r w:rsidRPr="006125AD">
        <w:rPr>
          <w:sz w:val="20"/>
          <w:szCs w:val="20"/>
          <w:lang w:val="it-IT"/>
        </w:rPr>
        <w:t>Në mbështetje të nenit 100 të Kushtetutës dhe të neneve 17 e 23 të ligjit nr.8371, datë 9.7.1998 “Për lidhjen e traktateve dhe marrëveshjeve ndërkombëtare”, me propozimin e Ministrit të Punëve të Jashtme, Këshilli i Ministrave</w:t>
      </w:r>
    </w:p>
    <w:p w:rsidR="00AB50CF" w:rsidRPr="006125AD" w:rsidRDefault="00AB50CF" w:rsidP="00AB50CF">
      <w:pPr>
        <w:pStyle w:val="Paragrafi"/>
        <w:rPr>
          <w:sz w:val="20"/>
          <w:lang w:val="it-IT"/>
        </w:rPr>
      </w:pPr>
    </w:p>
    <w:p w:rsidR="00AB50CF" w:rsidRPr="00AB50CF" w:rsidRDefault="00AB50CF" w:rsidP="00AB50CF">
      <w:pPr>
        <w:pStyle w:val="VENDOSI"/>
        <w:keepNext w:val="0"/>
        <w:rPr>
          <w:sz w:val="20"/>
          <w:szCs w:val="20"/>
          <w:lang w:val="it-IT"/>
        </w:rPr>
      </w:pPr>
      <w:r w:rsidRPr="00AB50CF">
        <w:rPr>
          <w:sz w:val="20"/>
          <w:szCs w:val="20"/>
          <w:lang w:val="it-IT"/>
        </w:rPr>
        <w:t>VENDOSI:</w:t>
      </w:r>
    </w:p>
    <w:p w:rsidR="00AB50CF" w:rsidRPr="00AB50CF" w:rsidRDefault="00AB50CF" w:rsidP="00AB50CF">
      <w:pPr>
        <w:pStyle w:val="Paragrafi"/>
        <w:rPr>
          <w:sz w:val="20"/>
          <w:lang w:val="it-IT"/>
        </w:rPr>
      </w:pPr>
    </w:p>
    <w:p w:rsidR="00AB50CF" w:rsidRPr="00AB50CF" w:rsidRDefault="00AB50CF" w:rsidP="00AB50CF">
      <w:pPr>
        <w:pStyle w:val="Paragrafi"/>
        <w:rPr>
          <w:sz w:val="20"/>
          <w:lang w:val="it-IT"/>
        </w:rPr>
      </w:pPr>
      <w:r w:rsidRPr="00AB50CF">
        <w:rPr>
          <w:sz w:val="20"/>
          <w:lang w:val="it-IT"/>
        </w:rPr>
        <w:t>Miratimin e protokollit të bisedimeve, ndërmjet Këshillit të Ministrave të Republikës së Shqipërisë dhe Qeverisë së Republikës Federale të Gjermanisë, për bashkëpunimin, financiar e teknik, për vitin 2006.</w:t>
      </w:r>
    </w:p>
    <w:p w:rsidR="00AB50CF" w:rsidRPr="00AB50CF" w:rsidRDefault="00AB50CF" w:rsidP="00AB50CF">
      <w:pPr>
        <w:pStyle w:val="Paragrafi"/>
        <w:rPr>
          <w:sz w:val="20"/>
          <w:lang w:val="it-IT"/>
        </w:rPr>
      </w:pPr>
      <w:r w:rsidRPr="00AB50CF">
        <w:rPr>
          <w:sz w:val="20"/>
          <w:lang w:val="it-IT"/>
        </w:rPr>
        <w:t>Ky vendim hyn në fuqi pas botimit në Fletoren Zyrtare.</w:t>
      </w:r>
    </w:p>
    <w:p w:rsidR="00AB50CF" w:rsidRPr="005C7E50" w:rsidRDefault="00AB50CF" w:rsidP="00AB50CF">
      <w:pPr>
        <w:pStyle w:val="Autoriteti"/>
        <w:keepNext w:val="0"/>
        <w:rPr>
          <w:sz w:val="20"/>
          <w:szCs w:val="20"/>
          <w:lang w:val="it-IT"/>
        </w:rPr>
      </w:pPr>
      <w:r w:rsidRPr="005C7E50">
        <w:rPr>
          <w:sz w:val="20"/>
          <w:szCs w:val="20"/>
          <w:lang w:val="it-IT"/>
        </w:rPr>
        <w:t>KRYEMINISTRI</w:t>
      </w:r>
    </w:p>
    <w:p w:rsidR="00AB50CF" w:rsidRPr="005C7E50" w:rsidRDefault="00AB50CF" w:rsidP="00AB50CF">
      <w:pPr>
        <w:pStyle w:val="AutoritetiEmer"/>
        <w:rPr>
          <w:sz w:val="20"/>
          <w:szCs w:val="20"/>
          <w:lang w:val="it-IT"/>
        </w:rPr>
      </w:pPr>
      <w:r w:rsidRPr="005C7E50">
        <w:rPr>
          <w:sz w:val="20"/>
          <w:szCs w:val="20"/>
          <w:lang w:val="it-IT"/>
        </w:rPr>
        <w:t>Sali  Berisha</w:t>
      </w:r>
    </w:p>
    <w:p w:rsidR="00AB50CF" w:rsidRDefault="00AB50CF" w:rsidP="00AB50CF">
      <w:pPr>
        <w:pStyle w:val="Paragrafi"/>
      </w:pPr>
    </w:p>
    <w:p w:rsidR="00AB50CF" w:rsidRPr="006125AD" w:rsidRDefault="00AB50CF" w:rsidP="00AB50CF">
      <w:pPr>
        <w:pStyle w:val="Paragrafi"/>
      </w:pPr>
    </w:p>
    <w:p w:rsidR="00AB50CF" w:rsidRPr="00627D9A" w:rsidRDefault="00AB50CF" w:rsidP="00AB50CF">
      <w:pPr>
        <w:pStyle w:val="Titulli"/>
        <w:rPr>
          <w:sz w:val="20"/>
          <w:szCs w:val="20"/>
          <w:lang w:val="it-IT"/>
        </w:rPr>
      </w:pPr>
      <w:r w:rsidRPr="00627D9A">
        <w:rPr>
          <w:sz w:val="20"/>
          <w:szCs w:val="20"/>
          <w:lang w:val="it-IT"/>
        </w:rPr>
        <w:t xml:space="preserve">Protokolli i rezultateve të Bisedimeve Qeveritare </w:t>
      </w:r>
    </w:p>
    <w:p w:rsidR="00AB50CF" w:rsidRPr="006125AD" w:rsidRDefault="00AB50CF" w:rsidP="00AB50CF">
      <w:pPr>
        <w:pStyle w:val="TitulliTitull"/>
        <w:keepNext w:val="0"/>
        <w:rPr>
          <w:sz w:val="20"/>
          <w:szCs w:val="20"/>
          <w:lang w:val="it-IT"/>
        </w:rPr>
      </w:pPr>
      <w:r w:rsidRPr="006125AD">
        <w:rPr>
          <w:sz w:val="20"/>
          <w:szCs w:val="20"/>
          <w:lang w:val="it-IT"/>
        </w:rPr>
        <w:t>mbi Bashkëpunimin Financiar dhe Te</w:t>
      </w:r>
      <w:r>
        <w:rPr>
          <w:sz w:val="20"/>
          <w:szCs w:val="20"/>
          <w:lang w:val="it-IT"/>
        </w:rPr>
        <w:t>knik ndërmjet Qeverisë së RepubL</w:t>
      </w:r>
      <w:r w:rsidRPr="006125AD">
        <w:rPr>
          <w:sz w:val="20"/>
          <w:szCs w:val="20"/>
          <w:lang w:val="it-IT"/>
        </w:rPr>
        <w:t>ikës Federale Gjermane dhe Këshillit të Ministrave të Republikës së Shqipërisë për vitin 2006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Nga data 11 </w:t>
      </w:r>
      <w:r>
        <w:rPr>
          <w:sz w:val="20"/>
          <w:lang w:val="it-IT"/>
        </w:rPr>
        <w:t>deri më 12 shtator u zhvilluan bisedimet qeveritare mbi bashkëpunimin financiar dhe teknik për vitin 2006 ndërmjet d</w:t>
      </w:r>
      <w:r w:rsidRPr="005C7E50">
        <w:rPr>
          <w:sz w:val="20"/>
          <w:lang w:val="it-IT"/>
        </w:rPr>
        <w:t>elegacionit të Qeverisë së Re</w:t>
      </w:r>
      <w:r>
        <w:rPr>
          <w:sz w:val="20"/>
          <w:lang w:val="it-IT"/>
        </w:rPr>
        <w:t>publikës Federale Gjermane dhe delegacionit të Kë</w:t>
      </w:r>
      <w:r w:rsidRPr="005C7E50">
        <w:rPr>
          <w:sz w:val="20"/>
          <w:lang w:val="it-IT"/>
        </w:rPr>
        <w:t>shillit të Ministrave të Republikës së Shqipërisë në Tiranë.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Del</w:t>
      </w:r>
      <w:r>
        <w:rPr>
          <w:sz w:val="20"/>
          <w:lang w:val="it-IT"/>
        </w:rPr>
        <w:t>egacioni gjerman kryesohej nga z</w:t>
      </w:r>
      <w:r w:rsidRPr="005C7E50">
        <w:rPr>
          <w:sz w:val="20"/>
          <w:lang w:val="it-IT"/>
        </w:rPr>
        <w:t>oti Dr.Klemens van de Sand, Drejtor i</w:t>
      </w:r>
      <w:r>
        <w:rPr>
          <w:sz w:val="20"/>
          <w:lang w:val="it-IT"/>
        </w:rPr>
        <w:t xml:space="preserve"> N</w:t>
      </w:r>
      <w:r w:rsidRPr="005C7E50">
        <w:rPr>
          <w:sz w:val="20"/>
          <w:lang w:val="it-IT"/>
        </w:rPr>
        <w:t>ëndrejtorisë në Ministrinë Federale për Zhvillim dhe Bashkëpunim</w:t>
      </w:r>
      <w:r>
        <w:rPr>
          <w:sz w:val="20"/>
          <w:lang w:val="it-IT"/>
        </w:rPr>
        <w:t xml:space="preserve"> Ekonomik. Kryetari i delegacionit s</w:t>
      </w:r>
      <w:r w:rsidRPr="005C7E50">
        <w:rPr>
          <w:sz w:val="20"/>
          <w:lang w:val="it-IT"/>
        </w:rPr>
        <w:t>hqiptar ishte</w:t>
      </w:r>
      <w:r>
        <w:rPr>
          <w:sz w:val="20"/>
          <w:lang w:val="it-IT"/>
        </w:rPr>
        <w:t xml:space="preserve"> zëvendësministri i Ekonomisë, z</w:t>
      </w:r>
      <w:r w:rsidRPr="005C7E50">
        <w:rPr>
          <w:sz w:val="20"/>
          <w:lang w:val="it-IT"/>
        </w:rPr>
        <w:t>oti En</w:t>
      </w:r>
      <w:r>
        <w:rPr>
          <w:sz w:val="20"/>
          <w:lang w:val="it-IT"/>
        </w:rPr>
        <w:t>n</w:t>
      </w:r>
      <w:r w:rsidRPr="005C7E50">
        <w:rPr>
          <w:sz w:val="20"/>
          <w:lang w:val="it-IT"/>
        </w:rPr>
        <w:t>o Bozdo.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Lista e anëtarëve të dy delegacioneve është bashkë</w:t>
      </w:r>
      <w:r w:rsidRPr="005C7E50">
        <w:rPr>
          <w:sz w:val="20"/>
          <w:lang w:val="it-IT"/>
        </w:rPr>
        <w:t>ngjitur si shtojcë.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Zëvendësministri i Ekonomis</w:t>
      </w:r>
      <w:r>
        <w:rPr>
          <w:sz w:val="20"/>
          <w:lang w:val="it-IT"/>
        </w:rPr>
        <w:t>ë, Tregtisë dhe Energjetikës, z</w:t>
      </w:r>
      <w:r w:rsidRPr="005C7E50">
        <w:rPr>
          <w:sz w:val="20"/>
          <w:lang w:val="it-IT"/>
        </w:rPr>
        <w:t>oti Enno Bozdo</w:t>
      </w:r>
      <w:r>
        <w:rPr>
          <w:sz w:val="20"/>
          <w:lang w:val="it-IT"/>
        </w:rPr>
        <w:t>, kryetari i d</w:t>
      </w:r>
      <w:r w:rsidRPr="005C7E50">
        <w:rPr>
          <w:sz w:val="20"/>
          <w:lang w:val="it-IT"/>
        </w:rPr>
        <w:t>elegac</w:t>
      </w:r>
      <w:r>
        <w:rPr>
          <w:sz w:val="20"/>
          <w:lang w:val="it-IT"/>
        </w:rPr>
        <w:t>ionit s</w:t>
      </w:r>
      <w:r w:rsidRPr="005C7E50">
        <w:rPr>
          <w:sz w:val="20"/>
          <w:lang w:val="it-IT"/>
        </w:rPr>
        <w:t>hqiptar përshëndeti miqtë gjermanë dhe</w:t>
      </w:r>
      <w:r>
        <w:rPr>
          <w:sz w:val="20"/>
          <w:lang w:val="it-IT"/>
        </w:rPr>
        <w:t xml:space="preserve"> i falenderoi ata për ndih</w:t>
      </w:r>
      <w:r w:rsidRPr="005C7E50">
        <w:rPr>
          <w:sz w:val="20"/>
          <w:lang w:val="it-IT"/>
        </w:rPr>
        <w:t>mën që Qeveria Gjermane i ka dhënë dhe i jep Q</w:t>
      </w:r>
      <w:r>
        <w:rPr>
          <w:sz w:val="20"/>
          <w:lang w:val="it-IT"/>
        </w:rPr>
        <w:t>everisë Shqiptare në kuadër të procesit të integrimit europian. Ky bashkëpunim ka filluar me marrëveshjen në k</w:t>
      </w:r>
      <w:r w:rsidRPr="005C7E50">
        <w:rPr>
          <w:sz w:val="20"/>
          <w:lang w:val="it-IT"/>
        </w:rPr>
        <w:t>uadër të datës 21.10.1988 duke</w:t>
      </w:r>
      <w:r>
        <w:rPr>
          <w:sz w:val="20"/>
          <w:lang w:val="it-IT"/>
        </w:rPr>
        <w:t xml:space="preserve"> vazhduar më</w:t>
      </w:r>
      <w:r w:rsidRPr="005C7E50">
        <w:rPr>
          <w:sz w:val="20"/>
          <w:lang w:val="it-IT"/>
        </w:rPr>
        <w:t xml:space="preserve"> pas me një sërë marrëveshjesh të tjera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duke përfshirë fusha të ndryshme të bashkëpunimit dypalësh. Gjithashtu vlerësohet edhe prania e firmave prestigjoze gjermane si </w:t>
      </w:r>
      <w:r>
        <w:rPr>
          <w:sz w:val="20"/>
          <w:lang w:val="it-IT"/>
        </w:rPr>
        <w:t>“</w:t>
      </w:r>
      <w:r w:rsidRPr="005C7E50">
        <w:rPr>
          <w:sz w:val="20"/>
          <w:lang w:val="it-IT"/>
        </w:rPr>
        <w:t>Siemens</w:t>
      </w:r>
      <w:r>
        <w:rPr>
          <w:sz w:val="20"/>
          <w:lang w:val="it-IT"/>
        </w:rPr>
        <w:t>”</w:t>
      </w:r>
      <w:r w:rsidRPr="005C7E50">
        <w:rPr>
          <w:sz w:val="20"/>
          <w:lang w:val="it-IT"/>
        </w:rPr>
        <w:t xml:space="preserve">, </w:t>
      </w:r>
      <w:r>
        <w:rPr>
          <w:sz w:val="20"/>
          <w:lang w:val="it-IT"/>
        </w:rPr>
        <w:t>“</w:t>
      </w:r>
      <w:r w:rsidRPr="005C7E50">
        <w:rPr>
          <w:sz w:val="20"/>
          <w:lang w:val="it-IT"/>
        </w:rPr>
        <w:t>Mercedes Benz</w:t>
      </w:r>
      <w:r>
        <w:rPr>
          <w:sz w:val="20"/>
          <w:lang w:val="it-IT"/>
        </w:rPr>
        <w:t>”</w:t>
      </w:r>
      <w:r w:rsidRPr="005C7E50">
        <w:rPr>
          <w:sz w:val="20"/>
          <w:lang w:val="it-IT"/>
        </w:rPr>
        <w:t xml:space="preserve">, </w:t>
      </w:r>
      <w:r>
        <w:rPr>
          <w:sz w:val="20"/>
          <w:lang w:val="it-IT"/>
        </w:rPr>
        <w:t>“</w:t>
      </w:r>
      <w:r w:rsidRPr="005C7E50">
        <w:rPr>
          <w:sz w:val="20"/>
          <w:lang w:val="it-IT"/>
        </w:rPr>
        <w:t>Volkswagen</w:t>
      </w:r>
      <w:r>
        <w:rPr>
          <w:sz w:val="20"/>
          <w:lang w:val="it-IT"/>
        </w:rPr>
        <w:t>”</w:t>
      </w:r>
      <w:r w:rsidRPr="005C7E50">
        <w:rPr>
          <w:sz w:val="20"/>
          <w:lang w:val="it-IT"/>
        </w:rPr>
        <w:t xml:space="preserve">, </w:t>
      </w:r>
      <w:r>
        <w:rPr>
          <w:sz w:val="20"/>
          <w:lang w:val="it-IT"/>
        </w:rPr>
        <w:t>“</w:t>
      </w:r>
      <w:r w:rsidRPr="005C7E50">
        <w:rPr>
          <w:sz w:val="20"/>
          <w:lang w:val="it-IT"/>
        </w:rPr>
        <w:t>Hochtief usw</w:t>
      </w:r>
      <w:r>
        <w:rPr>
          <w:sz w:val="20"/>
          <w:lang w:val="it-IT"/>
        </w:rPr>
        <w:t>”. Gjithashtu u theksua fakti</w:t>
      </w:r>
      <w:r w:rsidRPr="005C7E50">
        <w:rPr>
          <w:sz w:val="20"/>
          <w:lang w:val="it-IT"/>
        </w:rPr>
        <w:t xml:space="preserve"> se Qeveria Shqiptare është angazhuar në reforma afatgjata dhe të qëndrueshme për ruajtjen e stabilitetit makroekonomik, për krijimin e një mjedisi të ri dhe atraktiv për zhvillimin e biznesit. Të rëndësishme janë në këtë kontekst zbatimi i ligjit, rritja e transparencës, thjeshtëzimi i sistemit doganor, lufta kundër krimit të organizuar dhe korrupsionit, zgjidhja e çështjeve të pronësisë mbi tokën</w:t>
      </w:r>
      <w:r>
        <w:rPr>
          <w:sz w:val="20"/>
          <w:lang w:val="it-IT"/>
        </w:rPr>
        <w:t>, përmirësimi i stabilitetit poli</w:t>
      </w:r>
      <w:r w:rsidRPr="005C7E50">
        <w:rPr>
          <w:sz w:val="20"/>
          <w:lang w:val="it-IT"/>
        </w:rPr>
        <w:t>tik në vend dhe në rajon. Një kontribut të veçantë në përforcimin e bashkë</w:t>
      </w:r>
      <w:r>
        <w:rPr>
          <w:sz w:val="20"/>
          <w:lang w:val="it-IT"/>
        </w:rPr>
        <w:t>punimit dypalë</w:t>
      </w:r>
      <w:r w:rsidRPr="005C7E50">
        <w:rPr>
          <w:sz w:val="20"/>
          <w:lang w:val="it-IT"/>
        </w:rPr>
        <w:t>sh ka dhënë edhe vizita e Ministrit të</w:t>
      </w:r>
      <w:r>
        <w:rPr>
          <w:sz w:val="20"/>
          <w:lang w:val="it-IT"/>
        </w:rPr>
        <w:t xml:space="preserve"> Ekonomisë, Tregtisë dhe Energje</w:t>
      </w:r>
      <w:r w:rsidRPr="005C7E50">
        <w:rPr>
          <w:sz w:val="20"/>
          <w:lang w:val="it-IT"/>
        </w:rPr>
        <w:t>tikës, zotit Genc Ruli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në Gjermani.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I ngarkuari me punë i Ambasadës së Republikës Federale të Gjermanisë në Tiranë, zoti J.Beissert, vlerësoi bashkëpunimin gjermano-shqiptar për zhvillim si një sukses të madh dhe theksoi rolin e tij të rëndësishëm në përmbushjen e objektivave për zhvillim të mijëvjeçarit. Ai përshëndeti përpjekjet e Qeverisë Shqiptare për të përmirësuar koo</w:t>
      </w:r>
      <w:r>
        <w:rPr>
          <w:sz w:val="20"/>
          <w:lang w:val="it-IT"/>
        </w:rPr>
        <w:t>rdinimin e donatorëve të ndryshëm, nëpërmje</w:t>
      </w:r>
      <w:r w:rsidRPr="005C7E50">
        <w:rPr>
          <w:sz w:val="20"/>
          <w:lang w:val="it-IT"/>
        </w:rPr>
        <w:t>t ngritje</w:t>
      </w:r>
      <w:r>
        <w:rPr>
          <w:sz w:val="20"/>
          <w:lang w:val="it-IT"/>
        </w:rPr>
        <w:t>s së një sistemi të integruar të p</w:t>
      </w:r>
      <w:r w:rsidRPr="005C7E50">
        <w:rPr>
          <w:sz w:val="20"/>
          <w:lang w:val="it-IT"/>
        </w:rPr>
        <w:t>lanifikimit</w:t>
      </w:r>
      <w:r>
        <w:rPr>
          <w:sz w:val="20"/>
          <w:lang w:val="it-IT"/>
        </w:rPr>
        <w:t>.</w:t>
      </w:r>
      <w:r w:rsidRPr="005C7E50">
        <w:rPr>
          <w:sz w:val="20"/>
          <w:lang w:val="it-IT"/>
        </w:rPr>
        <w:t xml:space="preserve"> Krijimi i kushteve tërheqëse për investime direkte është i një rëndësie të madhe. Ai nënvizoi rëndësinë e nj</w:t>
      </w:r>
      <w:r>
        <w:rPr>
          <w:sz w:val="20"/>
          <w:lang w:val="it-IT"/>
        </w:rPr>
        <w:t>ë bashkëpunimi konstruktiv mes Q</w:t>
      </w:r>
      <w:r w:rsidRPr="005C7E50">
        <w:rPr>
          <w:sz w:val="20"/>
          <w:lang w:val="it-IT"/>
        </w:rPr>
        <w:t>everisë dhe opozitës edhe në interes të një bashkëpunimi të suksesshëm për zhvillim.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Kryetari i delegacionit gjerman, zoti Van de Sand</w:t>
      </w:r>
      <w:r>
        <w:rPr>
          <w:sz w:val="20"/>
          <w:lang w:val="it-IT"/>
        </w:rPr>
        <w:t>, përgëzoi Shqipërinë për progresin e shënuar politik dhe ekonomik, që mundësoi nënshkrimin e Marrëveshjes së Stabilizim-</w:t>
      </w:r>
      <w:r w:rsidRPr="005C7E50">
        <w:rPr>
          <w:sz w:val="20"/>
          <w:lang w:val="it-IT"/>
        </w:rPr>
        <w:t>As</w:t>
      </w:r>
      <w:r>
        <w:rPr>
          <w:sz w:val="20"/>
          <w:lang w:val="it-IT"/>
        </w:rPr>
        <w:t>ocimit me Bashkimin Europian në qershor të</w:t>
      </w:r>
      <w:r w:rsidRPr="005C7E50">
        <w:rPr>
          <w:sz w:val="20"/>
          <w:lang w:val="it-IT"/>
        </w:rPr>
        <w:t xml:space="preserve"> vitit 2006. Gjermania dhe</w:t>
      </w:r>
      <w:r>
        <w:rPr>
          <w:sz w:val="20"/>
          <w:lang w:val="it-IT"/>
        </w:rPr>
        <w:t xml:space="preserve"> Bashkimi Europian shpresojnë që Shqipëria të vazhdojë të dëshmojë edhe në të ardhmen shenja të</w:t>
      </w:r>
      <w:r w:rsidRPr="005C7E50">
        <w:rPr>
          <w:sz w:val="20"/>
          <w:lang w:val="it-IT"/>
        </w:rPr>
        <w:t xml:space="preserve"> dukshme të realizimit të deklaratave mbi qeverisjen e mirë, shtetin ligjor dhe luftën kundër korrupsionit. Ai deklaroi gatishmërinë për të mbështetur më tej Shqipërinë në këtë rrugë si në planin bilateral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ashtu edhe në atë multilater</w:t>
      </w:r>
      <w:r>
        <w:rPr>
          <w:sz w:val="20"/>
          <w:lang w:val="it-IT"/>
        </w:rPr>
        <w:t>al. Për shkak të fondeve publike në rënie në të ardhme</w:t>
      </w:r>
      <w:r w:rsidRPr="005C7E50">
        <w:rPr>
          <w:sz w:val="20"/>
          <w:lang w:val="it-IT"/>
        </w:rPr>
        <w:t>n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projektet e PPP marrin një rëndësi të veçantë. Për fat të keq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projekti PPP në Elbasan ka kaluar në faza me vështirësi serioze, </w:t>
      </w:r>
      <w:r>
        <w:rPr>
          <w:sz w:val="20"/>
          <w:lang w:val="it-IT"/>
        </w:rPr>
        <w:t>zgjidhja e të cilave tanimë</w:t>
      </w:r>
      <w:r w:rsidRPr="005C7E50">
        <w:rPr>
          <w:sz w:val="20"/>
          <w:lang w:val="it-IT"/>
        </w:rPr>
        <w:t xml:space="preserve"> është në dorën e palës shqiptare. Ai theksoi rëndësinë e arritjes së qëndrueshmërisë financiare në projekte të </w:t>
      </w:r>
      <w:r>
        <w:rPr>
          <w:sz w:val="20"/>
          <w:lang w:val="it-IT"/>
        </w:rPr>
        <w:t>sektorëve të energjisë dhe ujit/</w:t>
      </w:r>
      <w:r w:rsidRPr="005C7E50">
        <w:rPr>
          <w:sz w:val="20"/>
          <w:lang w:val="it-IT"/>
        </w:rPr>
        <w:t xml:space="preserve">kanalizimeve. Në të dy sektorët </w:t>
      </w:r>
      <w:r>
        <w:rPr>
          <w:sz w:val="20"/>
          <w:lang w:val="it-IT"/>
        </w:rPr>
        <w:t xml:space="preserve">ekziston nevoja e </w:t>
      </w:r>
      <w:r>
        <w:rPr>
          <w:sz w:val="20"/>
          <w:lang w:val="it-IT"/>
        </w:rPr>
        <w:lastRenderedPageBreak/>
        <w:t>përpjekjeve më</w:t>
      </w:r>
      <w:r w:rsidRPr="005C7E50">
        <w:rPr>
          <w:sz w:val="20"/>
          <w:lang w:val="it-IT"/>
        </w:rPr>
        <w:t xml:space="preserve"> intensive nga ana e palës shqiptare. Në mënyrë të veçantë</w:t>
      </w:r>
      <w:r>
        <w:rPr>
          <w:sz w:val="20"/>
          <w:lang w:val="it-IT"/>
        </w:rPr>
        <w:t>, Ndërmarrja Energje</w:t>
      </w:r>
      <w:r w:rsidRPr="005C7E50">
        <w:rPr>
          <w:sz w:val="20"/>
          <w:lang w:val="it-IT"/>
        </w:rPr>
        <w:t>tike KESH duhet të rikthehet në kushte ekonomike të shëndetshme.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Duke iu referuar objektivave për zhvillim të m</w:t>
      </w:r>
      <w:r w:rsidRPr="005C7E50">
        <w:rPr>
          <w:sz w:val="20"/>
          <w:lang w:val="it-IT"/>
        </w:rPr>
        <w:t>ijëvjeçarit</w:t>
      </w:r>
      <w:r>
        <w:rPr>
          <w:sz w:val="20"/>
          <w:lang w:val="it-IT"/>
        </w:rPr>
        <w:t>, drejtuesi i d</w:t>
      </w:r>
      <w:r w:rsidRPr="005C7E50">
        <w:rPr>
          <w:sz w:val="20"/>
          <w:lang w:val="it-IT"/>
        </w:rPr>
        <w:t>elegacionit theksoi rëndësinë e luftës ndaj varfërisë absolute dhe relative dhe paralajmëroi për rrezikun e një zhvillimi ekonomik në dëm të mjedisit.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Zoti Van de Sand përshëndeti raportin konstruktiv të Shqipër</w:t>
      </w:r>
      <w:r>
        <w:rPr>
          <w:sz w:val="20"/>
          <w:lang w:val="it-IT"/>
        </w:rPr>
        <w:t>isë me fqinjët e tij duke sjellë</w:t>
      </w:r>
      <w:r w:rsidRPr="005C7E50">
        <w:rPr>
          <w:sz w:val="20"/>
          <w:lang w:val="it-IT"/>
        </w:rPr>
        <w:t xml:space="preserve"> si</w:t>
      </w:r>
      <w:r>
        <w:rPr>
          <w:sz w:val="20"/>
          <w:lang w:val="it-IT"/>
        </w:rPr>
        <w:t xml:space="preserve"> shembull EUREGIO-n në zonën e l</w:t>
      </w:r>
      <w:r w:rsidRPr="005C7E50">
        <w:rPr>
          <w:sz w:val="20"/>
          <w:lang w:val="it-IT"/>
        </w:rPr>
        <w:t xml:space="preserve">iqenit të Ohrit dhe </w:t>
      </w:r>
      <w:r>
        <w:rPr>
          <w:sz w:val="20"/>
          <w:lang w:val="it-IT"/>
        </w:rPr>
        <w:t xml:space="preserve">të </w:t>
      </w:r>
      <w:r w:rsidRPr="005C7E50">
        <w:rPr>
          <w:sz w:val="20"/>
          <w:lang w:val="it-IT"/>
        </w:rPr>
        <w:t>Prespës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si dhe bisedimet e suksesshme me Malin e Zi mb</w:t>
      </w:r>
      <w:r>
        <w:rPr>
          <w:sz w:val="20"/>
          <w:lang w:val="it-IT"/>
        </w:rPr>
        <w:t>i linjën 400 kv Tiranë-Podgoricë</w:t>
      </w:r>
      <w:r w:rsidRPr="005C7E50">
        <w:rPr>
          <w:sz w:val="20"/>
          <w:lang w:val="it-IT"/>
        </w:rPr>
        <w:t xml:space="preserve"> si pjesë e rrjetit rajonal të energjisë. Të dyja këto janë shembull i një bashkëpunimi të mirë rajonal, që është edhe një ndër tre qëllimet më kryesore të Paktit të Stabilitetit. Përmes rrjetit të energjisë nga Vjena në Athinë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si dhe përmes EUREGIO-s Shqipëria do t</w:t>
      </w:r>
      <w:r>
        <w:rPr>
          <w:sz w:val="20"/>
          <w:lang w:val="it-IT"/>
        </w:rPr>
        <w:t>’</w:t>
      </w:r>
      <w:r w:rsidRPr="005C7E50">
        <w:rPr>
          <w:sz w:val="20"/>
          <w:lang w:val="it-IT"/>
        </w:rPr>
        <w:t>i afrohet edhe më shumë qëllimit tjetër të madh, përafrimit me BE-në.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Në mbyllje ai theksoi që përgatitja dhe zhvillimi i zgjedhjeve të ardhshme lokale do të jetë një gur prove dhe dëshmi për progresin e mëtejshëm në kuadër të procesit </w:t>
      </w:r>
      <w:r>
        <w:rPr>
          <w:sz w:val="20"/>
          <w:lang w:val="it-IT"/>
        </w:rPr>
        <w:t>të transformimit. Në Bashkimin Europian do të ndiqet me vëmendje progresi në p</w:t>
      </w:r>
      <w:r w:rsidRPr="005C7E50">
        <w:rPr>
          <w:sz w:val="20"/>
          <w:lang w:val="it-IT"/>
        </w:rPr>
        <w:t>rocesin e demokratizimit dhe në arritj</w:t>
      </w:r>
      <w:r>
        <w:rPr>
          <w:sz w:val="20"/>
          <w:lang w:val="it-IT"/>
        </w:rPr>
        <w:t>en e “pronësisë së përbashkët eu</w:t>
      </w:r>
      <w:r w:rsidRPr="005C7E50">
        <w:rPr>
          <w:sz w:val="20"/>
          <w:lang w:val="it-IT"/>
        </w:rPr>
        <w:t>ropiane”.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Kryetari i delegacionit g</w:t>
      </w:r>
      <w:r w:rsidRPr="005C7E50">
        <w:rPr>
          <w:sz w:val="20"/>
          <w:lang w:val="it-IT"/>
        </w:rPr>
        <w:t>jerman deklaroi që në k</w:t>
      </w:r>
      <w:r>
        <w:rPr>
          <w:sz w:val="20"/>
          <w:lang w:val="it-IT"/>
        </w:rPr>
        <w:t>uadrin e buxhetit federal 2006 j</w:t>
      </w:r>
      <w:r w:rsidRPr="005C7E50">
        <w:rPr>
          <w:sz w:val="20"/>
          <w:lang w:val="it-IT"/>
        </w:rPr>
        <w:t>anë miratuar burime financiare të tjera në një shumë të përgjithshme prej 13</w:t>
      </w:r>
      <w:r>
        <w:rPr>
          <w:sz w:val="20"/>
          <w:lang w:val="it-IT"/>
        </w:rPr>
        <w:t>.5 milionë euro për projektet e bashkëpunimit f</w:t>
      </w:r>
      <w:r w:rsidRPr="005C7E50">
        <w:rPr>
          <w:sz w:val="20"/>
          <w:lang w:val="it-IT"/>
        </w:rPr>
        <w:t>inancia</w:t>
      </w:r>
      <w:r>
        <w:rPr>
          <w:sz w:val="20"/>
          <w:lang w:val="it-IT"/>
        </w:rPr>
        <w:t>r dhe teknik. Po kështu janë ri</w:t>
      </w:r>
      <w:r w:rsidRPr="005C7E50">
        <w:rPr>
          <w:sz w:val="20"/>
          <w:lang w:val="it-IT"/>
        </w:rPr>
        <w:t>programuar edhe 5.75 milion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euro nga fondet e BE-së të viteve 1998 dhe 2002. Këtyre u shtohen edhe burimet financiare të K</w:t>
      </w:r>
      <w:r>
        <w:rPr>
          <w:sz w:val="20"/>
          <w:lang w:val="it-IT"/>
        </w:rPr>
        <w:t>fW</w:t>
      </w:r>
      <w:r w:rsidRPr="005C7E50">
        <w:rPr>
          <w:sz w:val="20"/>
          <w:lang w:val="it-IT"/>
        </w:rPr>
        <w:t>-së në shumën deri në 18 milion</w:t>
      </w:r>
      <w:r>
        <w:rPr>
          <w:sz w:val="20"/>
          <w:lang w:val="it-IT"/>
        </w:rPr>
        <w:t>ë e</w:t>
      </w:r>
      <w:r w:rsidRPr="005C7E50">
        <w:rPr>
          <w:sz w:val="20"/>
          <w:lang w:val="it-IT"/>
        </w:rPr>
        <w:t>uro si shtesë për mjetet financiare të BF-së për sektorin energjetik.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1. Çështje të përgjithshme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Pala gjermane theksoi problemet që vazhdojnë të ekzistojnë në lidhje me përfundimin e marrëve</w:t>
      </w:r>
      <w:r>
        <w:rPr>
          <w:sz w:val="20"/>
          <w:lang w:val="it-IT"/>
        </w:rPr>
        <w:t>shjes qeveritare dhe solli në vë</w:t>
      </w:r>
      <w:r w:rsidRPr="005C7E50">
        <w:rPr>
          <w:sz w:val="20"/>
          <w:lang w:val="it-IT"/>
        </w:rPr>
        <w:t>mendje rezultatet e arritura me konsensus në bisedën e punës së 15 shkurtit 2006, të cilat janë p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>rpiluar me shkrim në notën verbale nr.47/06 të Ambasadës së Republ</w:t>
      </w:r>
      <w:r>
        <w:rPr>
          <w:sz w:val="20"/>
          <w:lang w:val="it-IT"/>
        </w:rPr>
        <w:t>ikës Federale Gjermane në Tiranë</w:t>
      </w:r>
      <w:r w:rsidRPr="005C7E50">
        <w:rPr>
          <w:sz w:val="20"/>
          <w:lang w:val="it-IT"/>
        </w:rPr>
        <w:t xml:space="preserve"> të da</w:t>
      </w:r>
      <w:r>
        <w:rPr>
          <w:sz w:val="20"/>
          <w:lang w:val="it-IT"/>
        </w:rPr>
        <w:t>tës 17 shkurt 2006. Ajo theksoi</w:t>
      </w:r>
      <w:r w:rsidRPr="005C7E50">
        <w:rPr>
          <w:sz w:val="20"/>
          <w:lang w:val="it-IT"/>
        </w:rPr>
        <w:t xml:space="preserve"> që rezultatet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sipas mendimit të saj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nuk janë të negociueshme. Kështu, për shkak të konsideratave parimore në tekstin e marrëveshjes qeveritare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nuk mund të pranohet</w:t>
      </w:r>
      <w:r>
        <w:rPr>
          <w:sz w:val="20"/>
          <w:lang w:val="it-IT"/>
        </w:rPr>
        <w:t>: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a) përcaktimi i masave shoqëruese</w:t>
      </w:r>
      <w:r>
        <w:rPr>
          <w:sz w:val="20"/>
          <w:lang w:val="it-IT"/>
        </w:rPr>
        <w:t>;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b) specifikim</w:t>
      </w:r>
      <w:r>
        <w:rPr>
          <w:sz w:val="20"/>
          <w:lang w:val="it-IT"/>
        </w:rPr>
        <w:t>i i projekteve të tjera rezervë;</w:t>
      </w:r>
      <w:r w:rsidRPr="005C7E50">
        <w:rPr>
          <w:sz w:val="20"/>
          <w:lang w:val="it-IT"/>
        </w:rPr>
        <w:t xml:space="preserve"> dhe as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c) referimi i barasvlershëm në të drejtën shqiptare</w:t>
      </w:r>
      <w:r>
        <w:rPr>
          <w:sz w:val="20"/>
          <w:lang w:val="it-IT"/>
        </w:rPr>
        <w:t>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Pala gjermane i kërkoi përsëri palës shqiptare që në të ardhmen të heqë dorë nga propozimet për ndryshimin e kësaj përmbajtjeje, në mënyrë që kohëzgjatja e procedurës të mund të shkurtohej më tej.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Zyra e KfW-së në Tiranë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Për intensifikimin e bashkëpunimit të zhvilli</w:t>
      </w:r>
      <w:r w:rsidRPr="005C7E50">
        <w:rPr>
          <w:sz w:val="20"/>
          <w:lang w:val="it-IT"/>
        </w:rPr>
        <w:t>mit gjermano-shqiptar</w:t>
      </w:r>
      <w:r>
        <w:rPr>
          <w:sz w:val="20"/>
          <w:lang w:val="it-IT"/>
        </w:rPr>
        <w:t>, zyra e KfW-së</w:t>
      </w:r>
      <w:r w:rsidRPr="005C7E50">
        <w:rPr>
          <w:sz w:val="20"/>
          <w:lang w:val="it-IT"/>
        </w:rPr>
        <w:t xml:space="preserve"> në Tiranë, që për </w:t>
      </w:r>
      <w:r>
        <w:rPr>
          <w:sz w:val="20"/>
          <w:lang w:val="it-IT"/>
        </w:rPr>
        <w:t>momentin është nën drejtimin e z</w:t>
      </w:r>
      <w:r w:rsidRPr="005C7E50">
        <w:rPr>
          <w:sz w:val="20"/>
          <w:lang w:val="it-IT"/>
        </w:rPr>
        <w:t>otit Dr</w:t>
      </w:r>
      <w:r>
        <w:rPr>
          <w:sz w:val="20"/>
          <w:lang w:val="it-IT"/>
        </w:rPr>
        <w:t>.</w:t>
      </w:r>
      <w:r w:rsidRPr="005C7E50">
        <w:rPr>
          <w:sz w:val="20"/>
          <w:lang w:val="it-IT"/>
        </w:rPr>
        <w:t>Christian Luetke Woestmann, të regjistrohet me status zyrtar. Pala shqiptare premtoi ta mbështesë regjistrimin.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Zyra e GTZ-së në Tiranë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Duke filluar nga data 1.7.2006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përfaqësimin e zyrës së GTZ-së në Shqipëri e ka marrë përsipër zoti Ismail Beka. Zoti Beka është pasardhësi i zonjës Anula Guda në këtë funksion, e cila ka ndërmarrë detyra të tjera në kuadër të Programit të GTZ-së.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2. Prioritetet e bashkëpunimit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Të dyja P</w:t>
      </w:r>
      <w:r w:rsidRPr="005C7E50">
        <w:rPr>
          <w:sz w:val="20"/>
          <w:lang w:val="it-IT"/>
        </w:rPr>
        <w:t>alët mbë</w:t>
      </w:r>
      <w:r>
        <w:rPr>
          <w:sz w:val="20"/>
          <w:lang w:val="it-IT"/>
        </w:rPr>
        <w:t>shtesin temat kryesore të bashkë</w:t>
      </w:r>
      <w:r w:rsidRPr="005C7E50">
        <w:rPr>
          <w:sz w:val="20"/>
          <w:lang w:val="it-IT"/>
        </w:rPr>
        <w:t>punimit dypalës</w:t>
      </w:r>
      <w:r>
        <w:rPr>
          <w:sz w:val="20"/>
          <w:lang w:val="it-IT"/>
        </w:rPr>
        <w:t>h: furnizimi me ujë të pijshëm/kanalizimet</w:t>
      </w:r>
      <w:r w:rsidRPr="005C7E50">
        <w:rPr>
          <w:sz w:val="20"/>
          <w:lang w:val="it-IT"/>
        </w:rPr>
        <w:t xml:space="preserve"> (heqja e mbeturinave), energjia dhe zhvi</w:t>
      </w:r>
      <w:r>
        <w:rPr>
          <w:sz w:val="20"/>
          <w:lang w:val="it-IT"/>
        </w:rPr>
        <w:t>llimi i qëndrueshëm ekonomik, të</w:t>
      </w:r>
      <w:r w:rsidRPr="005C7E50">
        <w:rPr>
          <w:sz w:val="20"/>
          <w:lang w:val="it-IT"/>
        </w:rPr>
        <w:t xml:space="preserve"> cilat nëpërmjet ndikimit të tyre në shtresat e varfra do të jepnin një kontribut të veçantë në politikat e zhvillimit për luftën kundër varfërisë sipas Programit të Veprimit 2015 të Qeverisë Federale Gjermane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si dhe të Strategjisë Kombëtare për Integrimin Europian (Zhvillimin Social </w:t>
      </w:r>
      <w:r>
        <w:rPr>
          <w:sz w:val="20"/>
          <w:lang w:val="it-IT"/>
        </w:rPr>
        <w:t>dhe Ekonomik të Shqipërisë (SKZHSESH</w:t>
      </w:r>
      <w:r w:rsidRPr="005C7E50">
        <w:rPr>
          <w:sz w:val="20"/>
          <w:lang w:val="it-IT"/>
        </w:rPr>
        <w:t>))</w:t>
      </w:r>
      <w:r>
        <w:rPr>
          <w:sz w:val="20"/>
          <w:lang w:val="it-IT"/>
        </w:rPr>
        <w:t>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Pala shqiptare informoi në lidhje me gjendjen e ratifikimit të Marrëveshjes së Stabilizim-Asocimit me Bashkimin Europian. Pala gjermane deklaroi që ajo vazhdonte të ishte e gatshme të mbështeste procesin e përafrimit me Bashki</w:t>
      </w:r>
      <w:r>
        <w:rPr>
          <w:sz w:val="20"/>
          <w:lang w:val="it-IT"/>
        </w:rPr>
        <w:t>min Europian edhe në kuadrin e bashkëpunimit teknik dhe f</w:t>
      </w:r>
      <w:r w:rsidRPr="005C7E50">
        <w:rPr>
          <w:sz w:val="20"/>
          <w:lang w:val="it-IT"/>
        </w:rPr>
        <w:t>inanciar.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3. Projekte </w:t>
      </w:r>
      <w:r>
        <w:rPr>
          <w:sz w:val="20"/>
          <w:lang w:val="it-IT"/>
        </w:rPr>
        <w:t>në vazhdim ose të miratuara të bashkëpunimit financiar (BF) ose t</w:t>
      </w:r>
      <w:r w:rsidRPr="005C7E50">
        <w:rPr>
          <w:sz w:val="20"/>
          <w:lang w:val="it-IT"/>
        </w:rPr>
        <w:t>eknik (BT)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3.1 Tema “Furnizimi me uj</w:t>
      </w:r>
      <w:r>
        <w:rPr>
          <w:sz w:val="20"/>
          <w:lang w:val="it-IT"/>
        </w:rPr>
        <w:t>ë të pijshëm/k</w:t>
      </w:r>
      <w:r w:rsidRPr="005C7E50">
        <w:rPr>
          <w:sz w:val="20"/>
          <w:lang w:val="it-IT"/>
        </w:rPr>
        <w:t>analizimet”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Pala gjermane inkurajoi Qeverinë S</w:t>
      </w:r>
      <w:r w:rsidRPr="005C7E50">
        <w:rPr>
          <w:sz w:val="20"/>
          <w:lang w:val="it-IT"/>
        </w:rPr>
        <w:t>hqiptare ta vazhdonte pa ndërprerje rrugën e nisur për reformën e menaxhimit të ujit në fushën e furnizimit me ujë të pijshëm dhe kanalizimeve. Kështu p</w:t>
      </w:r>
      <w:r>
        <w:rPr>
          <w:sz w:val="20"/>
          <w:lang w:val="it-IT"/>
        </w:rPr>
        <w:t>ala gjermane theksoi që duke pas</w:t>
      </w:r>
      <w:r w:rsidRPr="005C7E50">
        <w:rPr>
          <w:sz w:val="20"/>
          <w:lang w:val="it-IT"/>
        </w:rPr>
        <w:t xml:space="preserve">ur parasysh </w:t>
      </w:r>
      <w:r>
        <w:rPr>
          <w:sz w:val="20"/>
          <w:lang w:val="it-IT"/>
        </w:rPr>
        <w:t>përpjekjet e Qeverisë S</w:t>
      </w:r>
      <w:r w:rsidRPr="005C7E50">
        <w:rPr>
          <w:sz w:val="20"/>
          <w:lang w:val="it-IT"/>
        </w:rPr>
        <w:t>hqiptare për të ndërprerë subvencionet shtetërore për sektorin e ujit, për impiantet e ujit</w:t>
      </w:r>
      <w:r>
        <w:rPr>
          <w:sz w:val="20"/>
          <w:lang w:val="it-IT"/>
        </w:rPr>
        <w:t xml:space="preserve"> duhet të gjenden zgjidhje trans</w:t>
      </w:r>
      <w:r w:rsidRPr="005C7E50">
        <w:rPr>
          <w:sz w:val="20"/>
          <w:lang w:val="it-IT"/>
        </w:rPr>
        <w:t>itore, derisa tarifat e shërbimeve të furnizimit me ujë të pijshëm dhe kanalizimeve, që do të mbulonin plotësisht shpenzimet, të jenë të zbatueshme dhe të pranohen nga popullata.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3.1.1 Bashkëpunimi f</w:t>
      </w:r>
      <w:r w:rsidRPr="005C7E50">
        <w:rPr>
          <w:sz w:val="20"/>
          <w:lang w:val="it-IT"/>
        </w:rPr>
        <w:t>inanciar (BF)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Mbështetja e ekonomisë nëpërmjet zgjerimit të in</w:t>
      </w:r>
      <w:r>
        <w:rPr>
          <w:sz w:val="20"/>
          <w:lang w:val="it-IT"/>
        </w:rPr>
        <w:t>frastrukturës lokale në Elbasan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Pala gjermane po ndjek me shqetësim të madh zhvillimin e bisedim</w:t>
      </w:r>
      <w:r>
        <w:rPr>
          <w:sz w:val="20"/>
          <w:lang w:val="it-IT"/>
        </w:rPr>
        <w:t>eve të Qeverisë Shqiptare dhe të b</w:t>
      </w:r>
      <w:r w:rsidRPr="005C7E50">
        <w:rPr>
          <w:sz w:val="20"/>
          <w:lang w:val="it-IT"/>
        </w:rPr>
        <w:t xml:space="preserve">ashkisë Elbasan me shoqërinë koncesionare </w:t>
      </w:r>
      <w:r>
        <w:rPr>
          <w:sz w:val="20"/>
          <w:lang w:val="it-IT"/>
        </w:rPr>
        <w:t>“</w:t>
      </w:r>
      <w:r w:rsidRPr="005C7E50">
        <w:rPr>
          <w:sz w:val="20"/>
          <w:lang w:val="it-IT"/>
        </w:rPr>
        <w:t>Berlinwasser International</w:t>
      </w:r>
      <w:r>
        <w:rPr>
          <w:sz w:val="20"/>
          <w:lang w:val="it-IT"/>
        </w:rPr>
        <w:t>”</w:t>
      </w:r>
      <w:r w:rsidRPr="005C7E50">
        <w:rPr>
          <w:sz w:val="20"/>
          <w:lang w:val="it-IT"/>
        </w:rPr>
        <w:t xml:space="preserve"> (BWI) për zgjidhjen e vështirësive </w:t>
      </w:r>
      <w:r w:rsidRPr="005C7E50">
        <w:rPr>
          <w:sz w:val="20"/>
          <w:lang w:val="it-IT"/>
        </w:rPr>
        <w:lastRenderedPageBreak/>
        <w:t>ekonomike të shoqërisë koncesionare pas prishjes së kontratës së koncesionit.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Pala shqiptare deklaroi se Këshilli i Ministrave do të miratojë në fund të muajit shtat</w:t>
      </w:r>
      <w:r>
        <w:rPr>
          <w:sz w:val="20"/>
          <w:lang w:val="it-IT"/>
        </w:rPr>
        <w:t xml:space="preserve">or vendimin për blerjen e ELBER </w:t>
      </w:r>
      <w:r w:rsidRPr="005C7E50">
        <w:rPr>
          <w:sz w:val="20"/>
          <w:lang w:val="it-IT"/>
        </w:rPr>
        <w:t>sh.p.k</w:t>
      </w:r>
      <w:r>
        <w:rPr>
          <w:sz w:val="20"/>
          <w:lang w:val="it-IT"/>
        </w:rPr>
        <w:t>.</w:t>
      </w:r>
      <w:r w:rsidRPr="005C7E50">
        <w:rPr>
          <w:sz w:val="20"/>
          <w:lang w:val="it-IT"/>
        </w:rPr>
        <w:t xml:space="preserve"> nga Ministria e Ekonomisë Tregtisë dhe Energjetikës.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Pala gje</w:t>
      </w:r>
      <w:r>
        <w:rPr>
          <w:sz w:val="20"/>
          <w:lang w:val="it-IT"/>
        </w:rPr>
        <w:t>rmane përshëndeti këtë deklaratë</w:t>
      </w:r>
      <w:r w:rsidRPr="005C7E50">
        <w:rPr>
          <w:sz w:val="20"/>
          <w:lang w:val="it-IT"/>
        </w:rPr>
        <w:t xml:space="preserve"> dhe theksoi urgjencën e marrjes së këtij vendimi për të garantuar që furnizimi me ujë i qytetit të Elbasanit të mos ndërpritet. Sipas mendimit të palës gjermane ngritja e konsiderueshme e tarifave dhe rimarrja e shoqërisë së koncesionit në programin e subvencionit nga shteti janë të domosdoshme për një aktivitet të qëndrueshëm.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Pala shqiptare siguro</w:t>
      </w:r>
      <w:r>
        <w:rPr>
          <w:sz w:val="20"/>
          <w:lang w:val="it-IT"/>
        </w:rPr>
        <w:t>i se Qeveria Shqiptare po ndërmerr</w:t>
      </w:r>
      <w:r w:rsidRPr="005C7E50">
        <w:rPr>
          <w:sz w:val="20"/>
          <w:lang w:val="it-IT"/>
        </w:rPr>
        <w:t xml:space="preserve"> të gjitha masat për të zgjidhur problemet ekonomike dhe institucionale të shoqërisë së re.</w:t>
      </w:r>
    </w:p>
    <w:p w:rsidR="00AB50CF" w:rsidRPr="005C7E50" w:rsidRDefault="00AB50CF" w:rsidP="00AB50CF">
      <w:pPr>
        <w:pStyle w:val="Paragrafi"/>
        <w:rPr>
          <w:sz w:val="20"/>
        </w:rPr>
      </w:pPr>
      <w:r>
        <w:rPr>
          <w:sz w:val="20"/>
          <w:lang w:val="it-IT"/>
        </w:rPr>
        <w:t>Mjetet e tjera financiare në vlerë</w:t>
      </w:r>
      <w:r w:rsidRPr="005C7E50">
        <w:rPr>
          <w:sz w:val="20"/>
          <w:lang w:val="it-IT"/>
        </w:rPr>
        <w:t>n e 6 mil</w:t>
      </w:r>
      <w:r>
        <w:rPr>
          <w:sz w:val="20"/>
          <w:lang w:val="it-IT"/>
        </w:rPr>
        <w:t>ionë</w:t>
      </w:r>
      <w:r w:rsidRPr="005C7E50">
        <w:rPr>
          <w:sz w:val="20"/>
          <w:lang w:val="it-IT"/>
        </w:rPr>
        <w:t xml:space="preserve"> euro ishin vënë n</w:t>
      </w:r>
      <w:r>
        <w:rPr>
          <w:sz w:val="20"/>
          <w:lang w:val="it-IT"/>
        </w:rPr>
        <w:t>ë dispozicion për shoqërimin e k</w:t>
      </w:r>
      <w:r w:rsidRPr="005C7E50">
        <w:rPr>
          <w:sz w:val="20"/>
          <w:lang w:val="it-IT"/>
        </w:rPr>
        <w:t xml:space="preserve">oncesionit. </w:t>
      </w:r>
      <w:r w:rsidRPr="005C7E50">
        <w:rPr>
          <w:sz w:val="20"/>
        </w:rPr>
        <w:t>Nëse këto mjete financiare nuk do të përdoreshin deri në fund të vitit 2007</w:t>
      </w:r>
      <w:r>
        <w:rPr>
          <w:sz w:val="20"/>
        </w:rPr>
        <w:t>,</w:t>
      </w:r>
      <w:r w:rsidRPr="005C7E50">
        <w:rPr>
          <w:sz w:val="20"/>
        </w:rPr>
        <w:t xml:space="preserve"> do të skadonin. Pala gjermane sugjeroi një riprogramim të fondeve të mbetura</w:t>
      </w:r>
      <w:r>
        <w:rPr>
          <w:sz w:val="20"/>
        </w:rPr>
        <w:t>, në atë masë</w:t>
      </w:r>
      <w:r w:rsidRPr="005C7E50">
        <w:rPr>
          <w:sz w:val="20"/>
        </w:rPr>
        <w:t xml:space="preserve"> që do të mund të sig</w:t>
      </w:r>
      <w:r>
        <w:rPr>
          <w:sz w:val="20"/>
        </w:rPr>
        <w:t>uronte efiç</w:t>
      </w:r>
      <w:r w:rsidRPr="005C7E50">
        <w:rPr>
          <w:sz w:val="20"/>
        </w:rPr>
        <w:t xml:space="preserve">encën ekonomike dhe teknike të projekteve. Për këtë qëllim gjatë </w:t>
      </w:r>
      <w:r>
        <w:rPr>
          <w:sz w:val="20"/>
        </w:rPr>
        <w:t>konsultimeve q</w:t>
      </w:r>
      <w:r w:rsidRPr="005C7E50">
        <w:rPr>
          <w:sz w:val="20"/>
        </w:rPr>
        <w:t>everitare të ardhshme në pranverën e vitit 2007 do të gjendet një zgjidhje konsensuale</w:t>
      </w:r>
      <w:r>
        <w:rPr>
          <w:sz w:val="20"/>
        </w:rPr>
        <w:t>.</w:t>
      </w: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 xml:space="preserve">Programi për mbrojtjen e mjedisit </w:t>
      </w:r>
      <w:r>
        <w:rPr>
          <w:sz w:val="20"/>
        </w:rPr>
        <w:t>“</w:t>
      </w:r>
      <w:r w:rsidRPr="005C7E50">
        <w:rPr>
          <w:sz w:val="20"/>
        </w:rPr>
        <w:t>Liqeni i Ohrit — kanalizimet Progradec</w:t>
      </w:r>
      <w:r>
        <w:rPr>
          <w:sz w:val="20"/>
        </w:rPr>
        <w:t>”</w:t>
      </w: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>Pala gjermane përshëndeti përfshirjen e palës shqiptare në projektin për mbrojtjen e liqenit të Progradecit, gjë që duket në rritjen e kontributit të vet shqiptar me 250 000 euro për kanalizimet e ujërave të bardha në Tushemisht. Planifikimi i detajuar dhe specifikimet e punëve që duhet të kryhen</w:t>
      </w:r>
      <w:r>
        <w:rPr>
          <w:sz w:val="20"/>
        </w:rPr>
        <w:t>,</w:t>
      </w:r>
      <w:r w:rsidRPr="005C7E50">
        <w:rPr>
          <w:sz w:val="20"/>
        </w:rPr>
        <w:t xml:space="preserve"> u morën përsipër nga konsulenti zbatues </w:t>
      </w:r>
      <w:r>
        <w:rPr>
          <w:sz w:val="20"/>
        </w:rPr>
        <w:t>i p</w:t>
      </w:r>
      <w:r w:rsidRPr="005C7E50">
        <w:rPr>
          <w:sz w:val="20"/>
        </w:rPr>
        <w:t xml:space="preserve">rojektit, Konsorciumi Dahlem/Diwi. Pala gjermane iu përgjigj dëshirës </w:t>
      </w:r>
      <w:r>
        <w:rPr>
          <w:sz w:val="20"/>
        </w:rPr>
        <w:t>së Ministrisë së Punëve Publike</w:t>
      </w:r>
      <w:r w:rsidRPr="005C7E50">
        <w:rPr>
          <w:sz w:val="20"/>
        </w:rPr>
        <w:t xml:space="preserve"> për të verifikuar nëse mbikëqyrja e ndërtim</w:t>
      </w:r>
      <w:r>
        <w:rPr>
          <w:sz w:val="20"/>
        </w:rPr>
        <w:t>it mund të merrej përsipër nga k</w:t>
      </w:r>
      <w:r w:rsidRPr="005C7E50">
        <w:rPr>
          <w:sz w:val="20"/>
        </w:rPr>
        <w:t>onsulenti që punonte në terren.</w:t>
      </w: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 xml:space="preserve">Për të ardhur më afër objektivit të programit — mbrojtjes së liqenit të Ohrit dhe </w:t>
      </w:r>
      <w:r>
        <w:rPr>
          <w:sz w:val="20"/>
        </w:rPr>
        <w:t>banorëve e shfrytëzuesve të tij</w:t>
      </w:r>
      <w:r w:rsidRPr="005C7E50">
        <w:rPr>
          <w:sz w:val="20"/>
        </w:rPr>
        <w:t xml:space="preserve"> janë të domosdoshme edhe masa të tjera në fushën e kanalizimeve, të cilat do të ngrenë shkallën e lidhjes me grumbullimin e ujërave të zeza e të bardha dhe pastrimin e tyre. Koncepti i kanalizimeve të përgatitur nga Dahlem/Diwi parashi</w:t>
      </w:r>
      <w:r>
        <w:rPr>
          <w:sz w:val="20"/>
        </w:rPr>
        <w:t>kon shumë faza, nga të cilat deri tani është realizuar vetëm një</w:t>
      </w:r>
      <w:r w:rsidRPr="005C7E50">
        <w:rPr>
          <w:sz w:val="20"/>
        </w:rPr>
        <w:t>ra. Pala shqiptare dhe gjermane ranë dakord për të riprogramuar burime shtesë për zgjerimin e programit të kanalizimeve me masa të fazës së dytë në Pogradec.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Furnizimi me ujë dhe kanalizimet </w:t>
      </w:r>
      <w:r>
        <w:rPr>
          <w:sz w:val="20"/>
          <w:lang w:val="it-IT"/>
        </w:rPr>
        <w:t>“</w:t>
      </w:r>
      <w:r w:rsidRPr="005C7E50">
        <w:rPr>
          <w:sz w:val="20"/>
          <w:lang w:val="it-IT"/>
        </w:rPr>
        <w:t>Kruja II</w:t>
      </w:r>
      <w:r>
        <w:rPr>
          <w:sz w:val="20"/>
          <w:lang w:val="it-IT"/>
        </w:rPr>
        <w:t>”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Pala gjermane i kërkoi palës shqiptare të tregonte kujdes që të sigurohej financimi </w:t>
      </w:r>
      <w:r>
        <w:rPr>
          <w:sz w:val="20"/>
          <w:lang w:val="it-IT"/>
        </w:rPr>
        <w:t xml:space="preserve">i </w:t>
      </w:r>
      <w:r w:rsidRPr="005C7E50">
        <w:rPr>
          <w:sz w:val="20"/>
          <w:lang w:val="it-IT"/>
        </w:rPr>
        <w:t xml:space="preserve">plotë i projektit, me qëllim </w:t>
      </w:r>
      <w:r>
        <w:rPr>
          <w:sz w:val="20"/>
          <w:lang w:val="it-IT"/>
        </w:rPr>
        <w:t>që të mbështetet financiarisht u</w:t>
      </w:r>
      <w:r w:rsidRPr="005C7E50">
        <w:rPr>
          <w:sz w:val="20"/>
          <w:lang w:val="it-IT"/>
        </w:rPr>
        <w:t>jësjellësi në Krujë për realizimin e masave për përmirësimin e qëndrueshmërisë financiare dhe garantimin e sigurisë së impian</w:t>
      </w:r>
      <w:r>
        <w:rPr>
          <w:sz w:val="20"/>
          <w:lang w:val="it-IT"/>
        </w:rPr>
        <w:t>tit. Qëndrueshmëria financiare e tanishme e u</w:t>
      </w:r>
      <w:r w:rsidRPr="005C7E50">
        <w:rPr>
          <w:sz w:val="20"/>
          <w:lang w:val="it-IT"/>
        </w:rPr>
        <w:t>jësjellësit</w:t>
      </w:r>
      <w:r>
        <w:rPr>
          <w:sz w:val="20"/>
          <w:lang w:val="it-IT"/>
        </w:rPr>
        <w:t xml:space="preserve"> të</w:t>
      </w:r>
      <w:r w:rsidRPr="005C7E50">
        <w:rPr>
          <w:sz w:val="20"/>
          <w:lang w:val="it-IT"/>
        </w:rPr>
        <w:t xml:space="preserve"> Krujë</w:t>
      </w:r>
      <w:r>
        <w:rPr>
          <w:sz w:val="20"/>
          <w:lang w:val="it-IT"/>
        </w:rPr>
        <w:t>s</w:t>
      </w:r>
      <w:r w:rsidRPr="005C7E50">
        <w:rPr>
          <w:sz w:val="20"/>
          <w:lang w:val="it-IT"/>
        </w:rPr>
        <w:t xml:space="preserve"> tashmë nuk është e mjaftueshme për të garantuar një aktivitet të pranueshëm dhe një mirëmbajtje të mjaftueshme të impianteve. Funksionimi </w:t>
      </w:r>
      <w:r>
        <w:rPr>
          <w:sz w:val="20"/>
          <w:lang w:val="it-IT"/>
        </w:rPr>
        <w:t xml:space="preserve">i </w:t>
      </w:r>
      <w:r w:rsidRPr="005C7E50">
        <w:rPr>
          <w:sz w:val="20"/>
          <w:lang w:val="it-IT"/>
        </w:rPr>
        <w:t>plotë impiantit dhe sigurimi i një furnizimi të vazhdueshëm të popullatës nga rrjeti mund të garantoh</w:t>
      </w:r>
      <w:r>
        <w:rPr>
          <w:sz w:val="20"/>
          <w:lang w:val="it-IT"/>
        </w:rPr>
        <w:t>en vetëm nëpërmjet masave shtesë</w:t>
      </w:r>
      <w:r w:rsidRPr="005C7E50">
        <w:rPr>
          <w:sz w:val="20"/>
          <w:lang w:val="it-IT"/>
        </w:rPr>
        <w:t xml:space="preserve"> të mirëmbajtjes në shumën 400 000 euro. Për financimin e këtyre masave nuk janë vënë në dispozicion burim</w:t>
      </w:r>
      <w:r>
        <w:rPr>
          <w:sz w:val="20"/>
          <w:lang w:val="it-IT"/>
        </w:rPr>
        <w:t>e nga BF-ja. Të dyja P</w:t>
      </w:r>
      <w:r w:rsidRPr="005C7E50">
        <w:rPr>
          <w:sz w:val="20"/>
          <w:lang w:val="it-IT"/>
        </w:rPr>
        <w:t>alët bien da</w:t>
      </w:r>
      <w:r>
        <w:rPr>
          <w:sz w:val="20"/>
          <w:lang w:val="it-IT"/>
        </w:rPr>
        <w:t>kord që kjo pjesë e pambuluar në</w:t>
      </w:r>
      <w:r w:rsidRPr="005C7E50">
        <w:rPr>
          <w:sz w:val="20"/>
          <w:lang w:val="it-IT"/>
        </w:rPr>
        <w:t xml:space="preserve"> financim duhet të plotësohet në një afat të shkurtër.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Programi i fu</w:t>
      </w:r>
      <w:r>
        <w:rPr>
          <w:sz w:val="20"/>
          <w:lang w:val="it-IT"/>
        </w:rPr>
        <w:t>rnizimit me ujë në zonat rurale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Pala gjermane informoi që përgatitjet për një program të furnizimit me ujë të zonave rurale m</w:t>
      </w:r>
      <w:r>
        <w:rPr>
          <w:sz w:val="20"/>
          <w:lang w:val="it-IT"/>
        </w:rPr>
        <w:t>e anë të aktivizimit të ekspertë</w:t>
      </w:r>
      <w:r w:rsidRPr="005C7E50">
        <w:rPr>
          <w:sz w:val="20"/>
          <w:lang w:val="it-IT"/>
        </w:rPr>
        <w:t>ve për identifikimin e fillimeve të mundshme të projektit kanë përparuar së tepërmi. Si hapa të parë janë planifikuar mbledhja e të dhënave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si dhe analiza e g</w:t>
      </w:r>
      <w:r>
        <w:rPr>
          <w:sz w:val="20"/>
          <w:lang w:val="it-IT"/>
        </w:rPr>
        <w:t>rupeve të përfituesve. Të dyja Palët ranë dakord</w:t>
      </w:r>
      <w:r w:rsidRPr="005C7E50">
        <w:rPr>
          <w:sz w:val="20"/>
          <w:lang w:val="it-IT"/>
        </w:rPr>
        <w:t xml:space="preserve"> me përfundime</w:t>
      </w:r>
      <w:r>
        <w:rPr>
          <w:sz w:val="20"/>
          <w:lang w:val="it-IT"/>
        </w:rPr>
        <w:t>t e ekspertit se FSHZH-ja</w:t>
      </w:r>
      <w:r w:rsidRPr="005C7E50">
        <w:rPr>
          <w:sz w:val="20"/>
          <w:lang w:val="it-IT"/>
        </w:rPr>
        <w:t xml:space="preserve"> do të </w:t>
      </w:r>
      <w:r>
        <w:rPr>
          <w:sz w:val="20"/>
          <w:lang w:val="it-IT"/>
        </w:rPr>
        <w:t>ishte zbatuesi më i përshtatshë</w:t>
      </w:r>
      <w:r w:rsidRPr="005C7E50">
        <w:rPr>
          <w:sz w:val="20"/>
          <w:lang w:val="it-IT"/>
        </w:rPr>
        <w:t xml:space="preserve">m i </w:t>
      </w:r>
      <w:r>
        <w:rPr>
          <w:sz w:val="20"/>
          <w:lang w:val="it-IT"/>
        </w:rPr>
        <w:t>p</w:t>
      </w:r>
      <w:r w:rsidRPr="005C7E50">
        <w:rPr>
          <w:sz w:val="20"/>
          <w:lang w:val="it-IT"/>
        </w:rPr>
        <w:t>rojektit. Pala gjermane synon që të realizojë verifikimin e programit qysh këtë vit. Duke u bazuar në bashkëpunimi</w:t>
      </w:r>
      <w:r>
        <w:rPr>
          <w:sz w:val="20"/>
          <w:lang w:val="it-IT"/>
        </w:rPr>
        <w:t>n e mirë me FSHZH-në në kuadër të bashkëpunimit f</w:t>
      </w:r>
      <w:r w:rsidRPr="005C7E50">
        <w:rPr>
          <w:sz w:val="20"/>
          <w:lang w:val="it-IT"/>
        </w:rPr>
        <w:t xml:space="preserve">inanciar është planifikuar </w:t>
      </w:r>
      <w:r>
        <w:rPr>
          <w:sz w:val="20"/>
          <w:lang w:val="it-IT"/>
        </w:rPr>
        <w:t>aktivizimi i FSHZH-së si agjenci z</w:t>
      </w:r>
      <w:r w:rsidRPr="005C7E50">
        <w:rPr>
          <w:sz w:val="20"/>
          <w:lang w:val="it-IT"/>
        </w:rPr>
        <w:t>batuese për këtë program.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Programi i</w:t>
      </w:r>
      <w:r w:rsidRPr="005C7E50">
        <w:rPr>
          <w:sz w:val="20"/>
          <w:lang w:val="it-IT"/>
        </w:rPr>
        <w:t xml:space="preserve"> furnizimit me ujë </w:t>
      </w:r>
      <w:r>
        <w:rPr>
          <w:sz w:val="20"/>
          <w:lang w:val="it-IT"/>
        </w:rPr>
        <w:t>“Shqipëria e Mesme (k</w:t>
      </w:r>
      <w:r w:rsidRPr="005C7E50">
        <w:rPr>
          <w:sz w:val="20"/>
          <w:lang w:val="it-IT"/>
        </w:rPr>
        <w:t>omponentët Berat Kuçovë)</w:t>
      </w:r>
      <w:r>
        <w:rPr>
          <w:sz w:val="20"/>
          <w:lang w:val="it-IT"/>
        </w:rPr>
        <w:t>”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Pal</w:t>
      </w:r>
      <w:r>
        <w:rPr>
          <w:sz w:val="20"/>
          <w:lang w:val="it-IT"/>
        </w:rPr>
        <w:t>a gjermane informoi që është fil</w:t>
      </w:r>
      <w:r w:rsidRPr="005C7E50">
        <w:rPr>
          <w:sz w:val="20"/>
          <w:lang w:val="it-IT"/>
        </w:rPr>
        <w:t>luar me një program të zgjeruar për pakësimin e humbjeve me anë të një pakete masash urgje</w:t>
      </w:r>
      <w:r>
        <w:rPr>
          <w:sz w:val="20"/>
          <w:lang w:val="it-IT"/>
        </w:rPr>
        <w:t>nte.</w:t>
      </w:r>
      <w:r w:rsidRPr="005C7E50">
        <w:rPr>
          <w:sz w:val="20"/>
          <w:lang w:val="it-IT"/>
        </w:rPr>
        <w:t xml:space="preserve"> Tenderimi i këtyre masave është kryer. Është bërë propozimi për realizimin e investimeve të tjera, i cili së shpejti do t</w:t>
      </w:r>
      <w:r>
        <w:rPr>
          <w:sz w:val="20"/>
          <w:lang w:val="it-IT"/>
        </w:rPr>
        <w:t>ë diskutohet me palën shqiptare.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Heqja e mbeturinave pjesa j</w:t>
      </w:r>
      <w:r w:rsidRPr="005C7E50">
        <w:rPr>
          <w:sz w:val="20"/>
          <w:lang w:val="it-IT"/>
        </w:rPr>
        <w:t>uglindore e Shqipërisë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Pala gjermane përshëndeti përfshirjen e komunave në rajonin e projektit për krijimin e organizatës përgjegjëse dhe për përgatitjen e mëtejshme të projektit. Ajo theksoi që aftësia për punë e organizatës përgjegjëse, mbulimi i shpenzimeve operative, zbatimi me sukses i projekteve pilot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si dhe sigurimi i financimit të plotë janë kusht paraprak për një financim të mundshëm të projektit nga BF-ja. Ajo informoi që konsulenca për një përgatitje të mëtejshme të projektit (fazë e ndërmjetme) është tenderuar dhe do të jepet në fillim të vitit 2007.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3.1.2 Bashkëp</w:t>
      </w:r>
      <w:r>
        <w:rPr>
          <w:sz w:val="20"/>
          <w:lang w:val="it-IT"/>
        </w:rPr>
        <w:t>unim</w:t>
      </w:r>
      <w:r w:rsidRPr="005C7E50">
        <w:rPr>
          <w:sz w:val="20"/>
          <w:lang w:val="it-IT"/>
        </w:rPr>
        <w:t>i teknik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Për momentin nuk ka asnjë projekt prioritar</w:t>
      </w:r>
      <w:r>
        <w:rPr>
          <w:sz w:val="20"/>
          <w:lang w:val="it-IT"/>
        </w:rPr>
        <w:t>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3.2 Prioriteti “Energjia”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3.2.1 Bashkëpunimi financiar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Linja e transmetimit 400 kv</w:t>
      </w:r>
    </w:p>
    <w:p w:rsidR="00AB50CF" w:rsidRPr="00AB50CF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lastRenderedPageBreak/>
        <w:t xml:space="preserve">Afati i tenderimit për furnizimet dhe kontributet e projektit mbaron më 11 shtator 2006. Pas vlerësimit të ofertave fituesi për furnizimin dhe kontributet do të zgjidhet në fillim të tremujorit të katërt të vitit 2006. </w:t>
      </w:r>
      <w:r w:rsidRPr="00AB50CF">
        <w:rPr>
          <w:sz w:val="20"/>
          <w:lang w:val="it-IT"/>
        </w:rPr>
        <w:t>Sipas planit kohor linja duhet të jetë e përfunduar para fundit të vitit 2008.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AB50CF">
        <w:rPr>
          <w:sz w:val="20"/>
          <w:lang w:val="it-IT"/>
        </w:rPr>
        <w:t xml:space="preserve">Lidhja në kohë e marrëveshjes së nënhuasë ndërmjet KESH/Shqipëri dhe EPCG/Mali i Zi para fillimit të punës është thelbësore, pasi ky është një kusht paraprak për livrimin e fondeve. Për lidhjen e kontratës dhe për mbështetjen e palës shqiptare është angazhuar një studio ligjore vendase. </w:t>
      </w:r>
      <w:r w:rsidRPr="005C7E50">
        <w:rPr>
          <w:sz w:val="20"/>
          <w:lang w:val="it-IT"/>
        </w:rPr>
        <w:t xml:space="preserve">Financimi është i mundur deri në një shumë </w:t>
      </w:r>
      <w:r>
        <w:rPr>
          <w:sz w:val="20"/>
          <w:lang w:val="it-IT"/>
        </w:rPr>
        <w:t>prej 50 000 euro nga burimet e B</w:t>
      </w:r>
      <w:r w:rsidRPr="005C7E50">
        <w:rPr>
          <w:sz w:val="20"/>
          <w:lang w:val="it-IT"/>
        </w:rPr>
        <w:t>F-së gjermane (FSE VI). Ndërk</w:t>
      </w:r>
      <w:r>
        <w:rPr>
          <w:sz w:val="20"/>
          <w:lang w:val="it-IT"/>
        </w:rPr>
        <w:t>ohë është bërë gati një projekt</w:t>
      </w:r>
      <w:r w:rsidRPr="005C7E50">
        <w:rPr>
          <w:sz w:val="20"/>
          <w:lang w:val="it-IT"/>
        </w:rPr>
        <w:t>marrëveshje. Ekziston mirëkuptimi që pala shqiptare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së bashku me EPCG/Mal i Zi të sqarojnë sa më parë që të jetë e mundur çështjet e mbetura pezull për të mënjanuar zvarritjet në realizimin e projektit.</w:t>
      </w:r>
    </w:p>
    <w:p w:rsidR="00AB50CF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Po kështu i një rëndësie të madhe për suksesin e projekt</w:t>
      </w:r>
      <w:r>
        <w:rPr>
          <w:sz w:val="20"/>
          <w:lang w:val="it-IT"/>
        </w:rPr>
        <w:t>it është përfundimi në kohë i në</w:t>
      </w:r>
      <w:r w:rsidRPr="005C7E50">
        <w:rPr>
          <w:sz w:val="20"/>
          <w:lang w:val="it-IT"/>
        </w:rPr>
        <w:t xml:space="preserve">nstacionit Tirana II. Ky projekt i </w:t>
      </w:r>
      <w:r>
        <w:rPr>
          <w:sz w:val="20"/>
          <w:lang w:val="it-IT"/>
        </w:rPr>
        <w:t>financuar nga Qeveria Italiane është</w:t>
      </w:r>
      <w:r w:rsidRPr="005C7E50">
        <w:rPr>
          <w:sz w:val="20"/>
          <w:lang w:val="it-IT"/>
        </w:rPr>
        <w:t xml:space="preserve"> miratuar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por deri tani nuk është bërë tenderimi për furnizimin dhe kontributet e projektit. Shpallja e fituesit për furnizimin dhe kontributet duhet të bëhet jo më vonë se fillimi i vitit 2007, nëse duhet të mënjanohen zvarritjet në zbatimin e projektit. Për të garantuar këtë, duhet të përgatitet sa më parë që të jetë e mundur tenderi.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Programi i sektorit të e</w:t>
      </w:r>
      <w:r w:rsidRPr="005C7E50">
        <w:rPr>
          <w:sz w:val="20"/>
          <w:lang w:val="it-IT"/>
        </w:rPr>
        <w:t>nergjisë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(Mbështetja e energjive të rigjenerueshme dhe efiçenca e e</w:t>
      </w:r>
      <w:r w:rsidRPr="005C7E50">
        <w:rPr>
          <w:sz w:val="20"/>
          <w:lang w:val="it-IT"/>
        </w:rPr>
        <w:t>nergjisë)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Realizimi i deritani</w:t>
      </w:r>
      <w:r>
        <w:rPr>
          <w:sz w:val="20"/>
          <w:lang w:val="it-IT"/>
        </w:rPr>
        <w:t>shëm po ecën shkëlqyeshëm nga të gjitha P</w:t>
      </w:r>
      <w:r w:rsidRPr="005C7E50">
        <w:rPr>
          <w:sz w:val="20"/>
          <w:lang w:val="it-IT"/>
        </w:rPr>
        <w:t>alët. Kështu që pritet që pas përfundimit të afatit të tenderimit të kryhet edhe përzgjedhja e konsulentit të zbatimit dhe pranimi</w:t>
      </w:r>
      <w:r>
        <w:rPr>
          <w:sz w:val="20"/>
          <w:lang w:val="it-IT"/>
        </w:rPr>
        <w:t xml:space="preserve"> i</w:t>
      </w:r>
      <w:r w:rsidRPr="005C7E50">
        <w:rPr>
          <w:sz w:val="20"/>
          <w:lang w:val="it-IT"/>
        </w:rPr>
        <w:t xml:space="preserve"> emërimit të tij dhe ky i fundit të fillojë punën para fundit të vitit 2006.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Në kuadrin e projektit duhet të përpunohen edhe rekomandime të përgjithshme për ngritjen e kushteve të përgjithshme institucionale dhe rregullatore të fushës (veçanërisht në raport me çështjen e dhënies së koncesionit dhe caktimit të tarifave) për prodhimin e energjisë në mënyrë të decentralizuar.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Furnizimi me energji elek</w:t>
      </w:r>
      <w:r>
        <w:rPr>
          <w:sz w:val="20"/>
          <w:lang w:val="it-IT"/>
        </w:rPr>
        <w:t>trike i j</w:t>
      </w:r>
      <w:r w:rsidRPr="005C7E50">
        <w:rPr>
          <w:sz w:val="20"/>
          <w:lang w:val="it-IT"/>
        </w:rPr>
        <w:t>ugut të Shqipërisë (Bistrica I dhe II)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Rehabilitimi</w:t>
      </w:r>
      <w:r>
        <w:rPr>
          <w:sz w:val="20"/>
          <w:lang w:val="it-IT"/>
        </w:rPr>
        <w:t xml:space="preserve"> i </w:t>
      </w:r>
      <w:r w:rsidRPr="005C7E50">
        <w:rPr>
          <w:sz w:val="20"/>
          <w:lang w:val="it-IT"/>
        </w:rPr>
        <w:t>centralit elektrik të</w:t>
      </w:r>
      <w:r>
        <w:rPr>
          <w:sz w:val="20"/>
          <w:lang w:val="it-IT"/>
        </w:rPr>
        <w:t xml:space="preserve"> Bistricës I dhe ndërtimi i ri i linjës së transmetimit 110 kv</w:t>
      </w:r>
      <w:r w:rsidRPr="005C7E50">
        <w:rPr>
          <w:sz w:val="20"/>
          <w:lang w:val="it-IT"/>
        </w:rPr>
        <w:t xml:space="preserve"> nga Bistrica</w:t>
      </w:r>
      <w:r>
        <w:rPr>
          <w:sz w:val="20"/>
          <w:lang w:val="it-IT"/>
        </w:rPr>
        <w:t xml:space="preserve"> I</w:t>
      </w:r>
      <w:r w:rsidRPr="005C7E50">
        <w:rPr>
          <w:sz w:val="20"/>
          <w:lang w:val="it-IT"/>
        </w:rPr>
        <w:t xml:space="preserve"> për në Sarandë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si dhe ndërtimi i nënstacionit në Sarandë u </w:t>
      </w:r>
      <w:r>
        <w:rPr>
          <w:sz w:val="20"/>
          <w:lang w:val="it-IT"/>
        </w:rPr>
        <w:t>përfunduan në pjesën më të madhe</w:t>
      </w:r>
      <w:r w:rsidRPr="005C7E50">
        <w:rPr>
          <w:sz w:val="20"/>
          <w:lang w:val="it-IT"/>
        </w:rPr>
        <w:t xml:space="preserve"> në vitin 2005. Inaugurimi zyrtar i centralit të rehabilituar Bistrica</w:t>
      </w:r>
      <w:r>
        <w:rPr>
          <w:sz w:val="20"/>
          <w:lang w:val="it-IT"/>
        </w:rPr>
        <w:t xml:space="preserve"> I </w:t>
      </w:r>
      <w:r w:rsidRPr="005C7E50">
        <w:rPr>
          <w:sz w:val="20"/>
          <w:lang w:val="it-IT"/>
        </w:rPr>
        <w:t>u bë më 23.3.2006 në prani të Krye</w:t>
      </w:r>
      <w:r>
        <w:rPr>
          <w:sz w:val="20"/>
          <w:lang w:val="it-IT"/>
        </w:rPr>
        <w:t>ministrit të Shqipërisë dhe të a</w:t>
      </w:r>
      <w:r w:rsidRPr="005C7E50">
        <w:rPr>
          <w:sz w:val="20"/>
          <w:lang w:val="it-IT"/>
        </w:rPr>
        <w:t>mbasadorit gjerman.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Punimet për fazën e dytë të projektit filluan më 19.6.2006. Rehabilitimi i centralit Bistrica II, si dhe përmirësime dhe ndërtime të tjera të rrjetit të transmetimit dhe të shpërndarjes në rajon duhet të </w:t>
      </w:r>
      <w:r>
        <w:rPr>
          <w:sz w:val="20"/>
          <w:lang w:val="it-IT"/>
        </w:rPr>
        <w:t>përfundojnë brenda 18 muajsh. Me</w:t>
      </w:r>
      <w:r w:rsidRPr="005C7E50">
        <w:rPr>
          <w:sz w:val="20"/>
          <w:lang w:val="it-IT"/>
        </w:rPr>
        <w:t xml:space="preserve"> këto furn</w:t>
      </w:r>
      <w:r>
        <w:rPr>
          <w:sz w:val="20"/>
          <w:lang w:val="it-IT"/>
        </w:rPr>
        <w:t>izimi me energji elektrike në kë</w:t>
      </w:r>
      <w:r w:rsidRPr="005C7E50">
        <w:rPr>
          <w:sz w:val="20"/>
          <w:lang w:val="it-IT"/>
        </w:rPr>
        <w:t>të pjesë të Shqipërisë do të përmirësohet së tepërmi.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3.2.3 Bashkëpunimi teknik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Për momentin nuk ka projekte prioritare</w:t>
      </w:r>
      <w:r>
        <w:rPr>
          <w:sz w:val="20"/>
          <w:lang w:val="it-IT"/>
        </w:rPr>
        <w:t>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3.3 Prioriteti “Zhvillim ekonomik i qëndrueshëm”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3.3.1 Bashkëpunimi financiar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Ri</w:t>
      </w:r>
      <w:r w:rsidRPr="005C7E50">
        <w:rPr>
          <w:sz w:val="20"/>
          <w:lang w:val="it-IT"/>
        </w:rPr>
        <w:t>financimi i ndërmarrjeve të vogla në zonat rurale dhe urbane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Në kuadrin e zgjerimit të programit ekzistues të SME-ve në të ardhmen, përveç zonave të qyteteve, shërbimet financiare duhet t</w:t>
      </w:r>
      <w:r>
        <w:rPr>
          <w:sz w:val="20"/>
          <w:lang w:val="it-IT"/>
        </w:rPr>
        <w:t>’</w:t>
      </w:r>
      <w:r w:rsidRPr="005C7E50">
        <w:rPr>
          <w:sz w:val="20"/>
          <w:lang w:val="it-IT"/>
        </w:rPr>
        <w:t>i</w:t>
      </w:r>
      <w:r>
        <w:rPr>
          <w:sz w:val="20"/>
          <w:lang w:val="it-IT"/>
        </w:rPr>
        <w:t>u</w:t>
      </w:r>
      <w:r w:rsidRPr="005C7E50">
        <w:rPr>
          <w:sz w:val="20"/>
          <w:lang w:val="it-IT"/>
        </w:rPr>
        <w:t xml:space="preserve"> ofrohen edhe zona</w:t>
      </w:r>
      <w:r>
        <w:rPr>
          <w:sz w:val="20"/>
          <w:lang w:val="it-IT"/>
        </w:rPr>
        <w:t>ve rurale. Për këtë qëllim nga Qeveria F</w:t>
      </w:r>
      <w:r w:rsidRPr="005C7E50">
        <w:rPr>
          <w:sz w:val="20"/>
          <w:lang w:val="it-IT"/>
        </w:rPr>
        <w:t>ederale janë vënë në dispozicion 6 milion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euro (si dhe 210 000 euro për masat shoqëruese).</w:t>
      </w:r>
    </w:p>
    <w:p w:rsidR="00AB50CF" w:rsidRPr="00AB50CF" w:rsidRDefault="00AB50CF" w:rsidP="00AB50CF">
      <w:pPr>
        <w:pStyle w:val="Paragrafi"/>
        <w:rPr>
          <w:sz w:val="20"/>
          <w:lang w:val="de-DE"/>
        </w:rPr>
      </w:pPr>
      <w:r>
        <w:rPr>
          <w:sz w:val="20"/>
          <w:lang w:val="it-IT"/>
        </w:rPr>
        <w:t>Si kë</w:t>
      </w:r>
      <w:r w:rsidRPr="005C7E50">
        <w:rPr>
          <w:sz w:val="20"/>
          <w:lang w:val="it-IT"/>
        </w:rPr>
        <w:t>st i parë u vunë në dispozicion (në vitin 1998) 2.6 milion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euro (si dhe 210 000 euro për masat shoqëruese) nga burimet e fondit </w:t>
      </w:r>
      <w:r>
        <w:rPr>
          <w:sz w:val="20"/>
          <w:lang w:val="it-IT"/>
        </w:rPr>
        <w:t>të vitit 1998. U nënshkruan me f</w:t>
      </w:r>
      <w:r w:rsidRPr="005C7E50">
        <w:rPr>
          <w:sz w:val="20"/>
          <w:lang w:val="it-IT"/>
        </w:rPr>
        <w:t xml:space="preserve">ondacionin FEFAD kontratat përkatëse të huasë dhe nënhuasë. Por vazhdon të mungojë ratifikimi i marrëveshjes qeveritare nga pala shqiptare. </w:t>
      </w:r>
      <w:r w:rsidRPr="00AB50CF">
        <w:rPr>
          <w:sz w:val="20"/>
          <w:lang w:val="de-DE"/>
        </w:rPr>
        <w:t>Pa këtë nuk mund të fillohet me zbatimin e projektit. Nëse ratifikimi nuk bëhet në muajt në vazhdim, burimet financiare skadojnë në fund të vitit 2006 dhe nuk do të jenë më në dispozicion.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Po kështu nga burimet financiare të fondit të vitit 2004 u vunë në dispozicion 3.4 milion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euro si </w:t>
      </w:r>
      <w:r>
        <w:rPr>
          <w:sz w:val="20"/>
          <w:lang w:val="it-IT"/>
        </w:rPr>
        <w:t>kë</w:t>
      </w:r>
      <w:r w:rsidRPr="005C7E50">
        <w:rPr>
          <w:sz w:val="20"/>
          <w:lang w:val="it-IT"/>
        </w:rPr>
        <w:t>st i dytë.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Të dyja P</w:t>
      </w:r>
      <w:r w:rsidRPr="005C7E50">
        <w:rPr>
          <w:sz w:val="20"/>
          <w:lang w:val="it-IT"/>
        </w:rPr>
        <w:t>alët ranë dakord që të dyja marrëveshjet dhe kontratat përkatëse do të nënshkruhen pa vonesë.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Pjesëmarrja e Shqipërisë në Fondin Europian për Europ</w:t>
      </w:r>
      <w:r>
        <w:rPr>
          <w:sz w:val="20"/>
          <w:lang w:val="it-IT"/>
        </w:rPr>
        <w:t>ën Juglindore (EFSE). Të dyja P</w:t>
      </w:r>
      <w:r w:rsidRPr="005C7E50">
        <w:rPr>
          <w:sz w:val="20"/>
          <w:lang w:val="it-IT"/>
        </w:rPr>
        <w:t xml:space="preserve">alët përshëndetën mundësinë e pjesëmarrjes së Shqipërisë në EFSE dhe mbështesin si hap të </w:t>
      </w:r>
      <w:r>
        <w:rPr>
          <w:sz w:val="20"/>
          <w:lang w:val="it-IT"/>
        </w:rPr>
        <w:t>parë përdorimin e kapitalit të f</w:t>
      </w:r>
      <w:r w:rsidRPr="005C7E50">
        <w:rPr>
          <w:sz w:val="20"/>
          <w:lang w:val="it-IT"/>
        </w:rPr>
        <w:t>ondacionit FEFAD si kapital themelor për pjesëmarrjen në EFSE.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3.3.2 Bashkëpunimi Teknik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Fondi për studime dhe e</w:t>
      </w:r>
      <w:r w:rsidRPr="005C7E50">
        <w:rPr>
          <w:sz w:val="20"/>
          <w:lang w:val="it-IT"/>
        </w:rPr>
        <w:t>kspertë (FSE)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Nga fondi për studime dhe ekspertë i vitit 2005 deri më 1.8.2006 nuk ishin përdorur rreth 300 000 euro. Ato qëndrojnë në dispozicion për projekte të tjera të vogla këshillimore.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Këshill</w:t>
      </w:r>
      <w:r w:rsidRPr="005C7E50">
        <w:rPr>
          <w:sz w:val="20"/>
          <w:lang w:val="it-IT"/>
        </w:rPr>
        <w:t>imi i Shoqatës Shqiptare të Ujit (FSE)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Faz</w:t>
      </w:r>
      <w:r>
        <w:rPr>
          <w:sz w:val="20"/>
          <w:lang w:val="it-IT"/>
        </w:rPr>
        <w:t>a e dytë u dorëzua për zbatim në</w:t>
      </w:r>
      <w:r w:rsidRPr="005C7E50">
        <w:rPr>
          <w:sz w:val="20"/>
          <w:lang w:val="it-IT"/>
        </w:rPr>
        <w:t xml:space="preserve"> korrik 2005 dhe duket se do të vazhdojë deri në fund të korrikut 2007. Ky aktivitet është pjesë</w:t>
      </w:r>
      <w:r>
        <w:rPr>
          <w:sz w:val="20"/>
          <w:lang w:val="it-IT"/>
        </w:rPr>
        <w:t xml:space="preserve"> e projekteve të shumta të BF-së</w:t>
      </w:r>
      <w:r w:rsidRPr="005C7E50">
        <w:rPr>
          <w:sz w:val="20"/>
          <w:lang w:val="it-IT"/>
        </w:rPr>
        <w:t xml:space="preserve"> në sektorin e ujit.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Nxitja e iniciativave për m</w:t>
      </w:r>
      <w:r w:rsidRPr="005C7E50">
        <w:rPr>
          <w:sz w:val="20"/>
          <w:lang w:val="it-IT"/>
        </w:rPr>
        <w:t>brojtjen e konsumatorit (FSE)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Për shkak të rezervave në lidhje me funksionimin e bashkëpunimit të qëndrueshëm me Shoqatën Shqiptare të Konsumatorëve (Albanian Consumer’s Association) në një faz</w:t>
      </w:r>
      <w:r>
        <w:rPr>
          <w:sz w:val="20"/>
          <w:lang w:val="it-IT"/>
        </w:rPr>
        <w:t>ë paraprake u realizuan “Masa pë</w:t>
      </w:r>
      <w:r w:rsidRPr="005C7E50">
        <w:rPr>
          <w:sz w:val="20"/>
          <w:lang w:val="it-IT"/>
        </w:rPr>
        <w:t xml:space="preserve">r </w:t>
      </w:r>
      <w:r w:rsidRPr="005C7E50">
        <w:rPr>
          <w:sz w:val="20"/>
          <w:lang w:val="it-IT"/>
        </w:rPr>
        <w:lastRenderedPageBreak/>
        <w:t>forcimin e besimit”. Pas afërsisht një vit bashkëpunimi është vendosur një marrëdh</w:t>
      </w:r>
      <w:r>
        <w:rPr>
          <w:sz w:val="20"/>
          <w:lang w:val="it-IT"/>
        </w:rPr>
        <w:t>ënie besimi dhe afatgjatë bashkë</w:t>
      </w:r>
      <w:r w:rsidRPr="005C7E50">
        <w:rPr>
          <w:sz w:val="20"/>
          <w:lang w:val="it-IT"/>
        </w:rPr>
        <w:t>punimi.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Bashk</w:t>
      </w:r>
      <w:r>
        <w:rPr>
          <w:sz w:val="20"/>
          <w:lang w:val="it-IT"/>
        </w:rPr>
        <w:t>ëpunimi n</w:t>
      </w:r>
      <w:r w:rsidRPr="005C7E50">
        <w:rPr>
          <w:sz w:val="20"/>
          <w:lang w:val="it-IT"/>
        </w:rPr>
        <w:t>dërkufitar — Rajoni Euro /Liqeni i Prespës (FSE)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Projekti ndodhet në fazën e përfundimit, i cili ka si afat gushtin e vitit 2007. Pala shqiptare ka vënë në dispozicion burimet e veta në masën 13 000 euro.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Modern</w:t>
      </w:r>
      <w:r w:rsidRPr="005C7E50">
        <w:rPr>
          <w:sz w:val="20"/>
          <w:lang w:val="it-IT"/>
        </w:rPr>
        <w:t>izimi i regjistrit të pasurive të paluajtshme / Kadastra (FSE)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Projekti është në faz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>n e p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>rgatitjes. Në qershor të vitit 2006 në Tiranë erdhi një mision ekspertësh për të përpiluar një plan të hollësishëm.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Këshillim për përafrimin me Bashkimin Europian</w:t>
      </w:r>
    </w:p>
    <w:p w:rsidR="00AB50CF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Faza e parë e projektit mund të zgjatet deri në fund të vitit 2006 me burimet e vëna ekzistu</w:t>
      </w:r>
      <w:r>
        <w:rPr>
          <w:sz w:val="20"/>
          <w:lang w:val="it-IT"/>
        </w:rPr>
        <w:t>ese financiare. Për fazë</w:t>
      </w:r>
      <w:r w:rsidRPr="005C7E50">
        <w:rPr>
          <w:sz w:val="20"/>
          <w:lang w:val="it-IT"/>
        </w:rPr>
        <w:t>n e re duhet të arrihet marrëveshje.</w:t>
      </w:r>
    </w:p>
    <w:p w:rsidR="00AB50CF" w:rsidRDefault="00AB50CF" w:rsidP="00AB50CF">
      <w:pPr>
        <w:pStyle w:val="Paragrafi"/>
        <w:rPr>
          <w:sz w:val="20"/>
          <w:lang w:val="it-IT"/>
        </w:rPr>
      </w:pP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Bashkimi në një program i projekteve me orientim ekonomik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Prioriteti i bashkëpunimit teknik dypalësh është nxitja e përbashkët e zhvillimit të qëndrueshëm ekonomik. Pala gjermane informoi që për një sh</w:t>
      </w:r>
      <w:r>
        <w:rPr>
          <w:sz w:val="20"/>
          <w:lang w:val="it-IT"/>
        </w:rPr>
        <w:t>f</w:t>
      </w:r>
      <w:r w:rsidRPr="005C7E50">
        <w:rPr>
          <w:sz w:val="20"/>
          <w:lang w:val="it-IT"/>
        </w:rPr>
        <w:t>rytëzim më të mirë dhe për përftimin e sh</w:t>
      </w:r>
      <w:r>
        <w:rPr>
          <w:sz w:val="20"/>
          <w:lang w:val="it-IT"/>
        </w:rPr>
        <w:t>tysave të reja, projektet me ori</w:t>
      </w:r>
      <w:r w:rsidRPr="005C7E50">
        <w:rPr>
          <w:sz w:val="20"/>
          <w:lang w:val="it-IT"/>
        </w:rPr>
        <w:t>entim ekonomik duhet të përfshihen nën menaxhimin e njësuar t</w:t>
      </w:r>
      <w:r>
        <w:rPr>
          <w:sz w:val="20"/>
          <w:lang w:val="it-IT"/>
        </w:rPr>
        <w:t>ë një programi. Këtu bëhet fjalë</w:t>
      </w:r>
      <w:r w:rsidRPr="005C7E50">
        <w:rPr>
          <w:sz w:val="20"/>
          <w:lang w:val="it-IT"/>
        </w:rPr>
        <w:t xml:space="preserve"> veçanërisht për projektet e mëposhtme: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- m</w:t>
      </w:r>
      <w:r w:rsidRPr="005C7E50">
        <w:rPr>
          <w:sz w:val="20"/>
          <w:lang w:val="it-IT"/>
        </w:rPr>
        <w:t xml:space="preserve">bështetje e ekonomisë dhe </w:t>
      </w:r>
      <w:r>
        <w:rPr>
          <w:sz w:val="20"/>
          <w:lang w:val="it-IT"/>
        </w:rPr>
        <w:t xml:space="preserve">e </w:t>
      </w:r>
      <w:r w:rsidRPr="005C7E50">
        <w:rPr>
          <w:sz w:val="20"/>
          <w:lang w:val="it-IT"/>
        </w:rPr>
        <w:t>punësimit në zonat ekonomikisht</w:t>
      </w:r>
      <w:r>
        <w:rPr>
          <w:sz w:val="20"/>
          <w:lang w:val="it-IT"/>
        </w:rPr>
        <w:t xml:space="preserve"> më pak të zhvilluara në veri të Shqipërisë;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- m</w:t>
      </w:r>
      <w:r w:rsidRPr="005C7E50">
        <w:rPr>
          <w:sz w:val="20"/>
          <w:lang w:val="it-IT"/>
        </w:rPr>
        <w:t>bështetje e ekonomisë private me p</w:t>
      </w:r>
      <w:r>
        <w:rPr>
          <w:sz w:val="20"/>
          <w:lang w:val="it-IT"/>
        </w:rPr>
        <w:t>rioritet rajonin Korçë/Pogradec</w:t>
      </w:r>
      <w:r w:rsidRPr="005C7E50">
        <w:rPr>
          <w:sz w:val="20"/>
          <w:lang w:val="it-IT"/>
        </w:rPr>
        <w:t xml:space="preserve"> (faza II</w:t>
      </w:r>
      <w:r>
        <w:rPr>
          <w:sz w:val="20"/>
          <w:lang w:val="it-IT"/>
        </w:rPr>
        <w:t>);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- f</w:t>
      </w:r>
      <w:r w:rsidRPr="005C7E50">
        <w:rPr>
          <w:sz w:val="20"/>
          <w:lang w:val="it-IT"/>
        </w:rPr>
        <w:t>o</w:t>
      </w:r>
      <w:r>
        <w:rPr>
          <w:sz w:val="20"/>
          <w:lang w:val="it-IT"/>
        </w:rPr>
        <w:t>rcimi i ekonomisë në rajonet Korçë</w:t>
      </w:r>
      <w:r w:rsidRPr="005C7E50">
        <w:rPr>
          <w:sz w:val="20"/>
          <w:lang w:val="it-IT"/>
        </w:rPr>
        <w:t>/Pogradec dhe në rajonet veriore të Shqipërisë nëpërmjet kualifikimit profesiona</w:t>
      </w:r>
      <w:r>
        <w:rPr>
          <w:sz w:val="20"/>
          <w:lang w:val="it-IT"/>
        </w:rPr>
        <w:t>l;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- m</w:t>
      </w:r>
      <w:r w:rsidRPr="005C7E50">
        <w:rPr>
          <w:sz w:val="20"/>
          <w:lang w:val="it-IT"/>
        </w:rPr>
        <w:t>bështetja e Ministrisë së Ekonomisë</w:t>
      </w:r>
      <w:r>
        <w:rPr>
          <w:sz w:val="20"/>
          <w:lang w:val="it-IT"/>
        </w:rPr>
        <w:t>/Tregtisë dhe Energjetikës;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- m</w:t>
      </w:r>
      <w:r w:rsidRPr="005C7E50">
        <w:rPr>
          <w:sz w:val="20"/>
          <w:lang w:val="it-IT"/>
        </w:rPr>
        <w:t>bështetje e ek</w:t>
      </w:r>
      <w:r>
        <w:rPr>
          <w:sz w:val="20"/>
          <w:lang w:val="it-IT"/>
        </w:rPr>
        <w:t>onomisë në nivel lokal në Tiranë;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- m</w:t>
      </w:r>
      <w:r w:rsidRPr="005C7E50">
        <w:rPr>
          <w:sz w:val="20"/>
          <w:lang w:val="it-IT"/>
        </w:rPr>
        <w:t>bështetja e agj</w:t>
      </w:r>
      <w:r>
        <w:rPr>
          <w:sz w:val="20"/>
          <w:lang w:val="it-IT"/>
        </w:rPr>
        <w:t>encisë shqiptare ALBINVEST për nxitjen e i</w:t>
      </w:r>
      <w:r w:rsidRPr="005C7E50">
        <w:rPr>
          <w:sz w:val="20"/>
          <w:lang w:val="it-IT"/>
        </w:rPr>
        <w:t>nvest</w:t>
      </w:r>
      <w:r>
        <w:rPr>
          <w:sz w:val="20"/>
          <w:lang w:val="it-IT"/>
        </w:rPr>
        <w:t>imeve në fushën e investimeve të drejtpërdrejta të huaja;</w:t>
      </w:r>
      <w:r w:rsidRPr="005C7E50">
        <w:rPr>
          <w:sz w:val="20"/>
          <w:lang w:val="it-IT"/>
        </w:rPr>
        <w:t xml:space="preserve"> si dhe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- s</w:t>
      </w:r>
      <w:r w:rsidRPr="005C7E50">
        <w:rPr>
          <w:sz w:val="20"/>
          <w:lang w:val="it-IT"/>
        </w:rPr>
        <w:t>hkëm</w:t>
      </w:r>
      <w:r>
        <w:rPr>
          <w:sz w:val="20"/>
          <w:lang w:val="it-IT"/>
        </w:rPr>
        <w:t>bimi profesional i menaxherë</w:t>
      </w:r>
      <w:r w:rsidRPr="005C7E50">
        <w:rPr>
          <w:sz w:val="20"/>
          <w:lang w:val="it-IT"/>
        </w:rPr>
        <w:t xml:space="preserve">ve shqiptarë me ekonominë gjermane dhe forcimi </w:t>
      </w:r>
      <w:r>
        <w:rPr>
          <w:sz w:val="20"/>
          <w:lang w:val="it-IT"/>
        </w:rPr>
        <w:t xml:space="preserve">i </w:t>
      </w:r>
      <w:r w:rsidRPr="005C7E50">
        <w:rPr>
          <w:sz w:val="20"/>
          <w:lang w:val="it-IT"/>
        </w:rPr>
        <w:t>shoqatave të sipërmarrësve.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Të dy</w:t>
      </w:r>
      <w:r>
        <w:rPr>
          <w:sz w:val="20"/>
          <w:lang w:val="it-IT"/>
        </w:rPr>
        <w:t>ja Palët ranë dakord që këta komponentë,</w:t>
      </w:r>
      <w:r w:rsidRPr="005C7E50">
        <w:rPr>
          <w:sz w:val="20"/>
          <w:lang w:val="it-IT"/>
        </w:rPr>
        <w:t xml:space="preserve"> duke filluar nga viti 2007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të përfshihen në një projekt të integruar të nxitjes së ekonomisë dhe punësimit për përmirësimin e ndikimit dhe të efikasitetit ekonomik.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3.4. Të ndryshme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Bashkëpunimi f</w:t>
      </w:r>
      <w:r w:rsidRPr="005C7E50">
        <w:rPr>
          <w:sz w:val="20"/>
          <w:lang w:val="it-IT"/>
        </w:rPr>
        <w:t>inanciar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Planifikimi financiar (NESMARK)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Me përfundimin e marrëveshjes financiare dhe asaj të projektit në fillim të këtij viti është plotësuar një parakusht i rëndësishëm për vazhdimin e mëtejshëm të projektit. Megjithatë pala gjermane konstaton me shqetësim që një rregullim i ri çmimesh i prezantuar në fillim të tremujorit të parë të vitit 2005 nga Ministria e Shëndetësisë ka shkaktuar humbje të mëdha në xhiron e subjektit të projekti</w:t>
      </w:r>
      <w:r>
        <w:rPr>
          <w:sz w:val="20"/>
          <w:lang w:val="it-IT"/>
        </w:rPr>
        <w:t>t NESMARK dhe ka rrezikuar së tepë</w:t>
      </w:r>
      <w:r w:rsidRPr="005C7E50">
        <w:rPr>
          <w:sz w:val="20"/>
          <w:lang w:val="it-IT"/>
        </w:rPr>
        <w:t>rmi qëndrueshmërinë e aktiviteteve sociale të marketingut. Pala shqipta</w:t>
      </w:r>
      <w:r>
        <w:rPr>
          <w:sz w:val="20"/>
          <w:lang w:val="it-IT"/>
        </w:rPr>
        <w:t>re informoi se është marrë një v</w:t>
      </w:r>
      <w:r w:rsidRPr="005C7E50">
        <w:rPr>
          <w:sz w:val="20"/>
          <w:lang w:val="it-IT"/>
        </w:rPr>
        <w:t>endim i Këshillit të Ministrave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i cili rregullon në një formë të pranueshme nga NESMARK aspektet kryesore të rregullimit të çmimit.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Rezervati b</w:t>
      </w:r>
      <w:r w:rsidRPr="005C7E50">
        <w:rPr>
          <w:sz w:val="20"/>
          <w:lang w:val="it-IT"/>
        </w:rPr>
        <w:t>iosferik ndërkufitar i Prespës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Në kuadrin</w:t>
      </w:r>
      <w:r>
        <w:rPr>
          <w:sz w:val="20"/>
          <w:lang w:val="it-IT"/>
        </w:rPr>
        <w:t xml:space="preserve"> e</w:t>
      </w:r>
      <w:r w:rsidRPr="005C7E50">
        <w:rPr>
          <w:sz w:val="20"/>
          <w:lang w:val="it-IT"/>
        </w:rPr>
        <w:t xml:space="preserve"> programit të hapur “Rezervati biosferik ndërkufitar i Prespës” në Shqipëri është parashikuar mbështetja e parkut kombëtar “Prespa”. </w:t>
      </w:r>
      <w:r>
        <w:rPr>
          <w:sz w:val="20"/>
          <w:lang w:val="it-IT"/>
        </w:rPr>
        <w:t>Verifikimi i programit nxori që është</w:t>
      </w:r>
      <w:r w:rsidRPr="005C7E50">
        <w:rPr>
          <w:sz w:val="20"/>
          <w:lang w:val="it-IT"/>
        </w:rPr>
        <w:t xml:space="preserve"> e ne</w:t>
      </w:r>
      <w:r>
        <w:rPr>
          <w:sz w:val="20"/>
          <w:lang w:val="it-IT"/>
        </w:rPr>
        <w:t>vojshme zgjatja e periudhës së zbatimit të komponentëve shqiptarë</w:t>
      </w:r>
      <w:r w:rsidRPr="005C7E50">
        <w:rPr>
          <w:sz w:val="20"/>
          <w:lang w:val="it-IT"/>
        </w:rPr>
        <w:t xml:space="preserve"> të programit nga 3 në</w:t>
      </w:r>
      <w:r>
        <w:rPr>
          <w:sz w:val="20"/>
          <w:lang w:val="it-IT"/>
        </w:rPr>
        <w:t xml:space="preserve"> 5 vjet, pasi është i domosdoshëm ndryshimi rrënjë</w:t>
      </w:r>
      <w:r w:rsidRPr="005C7E50">
        <w:rPr>
          <w:sz w:val="20"/>
          <w:lang w:val="it-IT"/>
        </w:rPr>
        <w:t>sor i sjelljes së popullatës, me qëllim që të sigurohet ndikimi i programit në mënyrë të qëndrueshme.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4. Premtime të re</w:t>
      </w:r>
      <w:r>
        <w:rPr>
          <w:sz w:val="20"/>
          <w:lang w:val="it-IT"/>
        </w:rPr>
        <w:t>ja dhe ri</w:t>
      </w:r>
      <w:r w:rsidRPr="005C7E50">
        <w:rPr>
          <w:sz w:val="20"/>
          <w:lang w:val="it-IT"/>
        </w:rPr>
        <w:t>programimet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Për burimet e reja në kuadrin e bashkëpunimit për zhvillim me Shqipërinë në kontekstin e buxheti</w:t>
      </w:r>
      <w:r>
        <w:rPr>
          <w:sz w:val="20"/>
          <w:lang w:val="it-IT"/>
        </w:rPr>
        <w:t>t federal 2006 për projekte në bashkëpunimin teknik dhe f</w:t>
      </w:r>
      <w:r w:rsidRPr="005C7E50">
        <w:rPr>
          <w:sz w:val="20"/>
          <w:lang w:val="it-IT"/>
        </w:rPr>
        <w:t>inanciar vihen në dispozicion fonde deri në masën 13.5 milio</w:t>
      </w:r>
      <w:r>
        <w:rPr>
          <w:sz w:val="20"/>
          <w:lang w:val="it-IT"/>
        </w:rPr>
        <w:t>në</w:t>
      </w:r>
      <w:r w:rsidRPr="005C7E50">
        <w:rPr>
          <w:sz w:val="20"/>
          <w:lang w:val="it-IT"/>
        </w:rPr>
        <w:t xml:space="preserve"> e</w:t>
      </w:r>
      <w:r>
        <w:rPr>
          <w:sz w:val="20"/>
          <w:lang w:val="it-IT"/>
        </w:rPr>
        <w:t>uro. Po</w:t>
      </w:r>
      <w:r w:rsidRPr="005C7E50">
        <w:rPr>
          <w:sz w:val="20"/>
          <w:lang w:val="it-IT"/>
        </w:rPr>
        <w:t xml:space="preserve"> kështu riprogramohen edhe 5 milion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euro nga fondet e BF</w:t>
      </w:r>
      <w:r>
        <w:rPr>
          <w:sz w:val="20"/>
          <w:lang w:val="it-IT"/>
        </w:rPr>
        <w:t>-së</w:t>
      </w:r>
      <w:r w:rsidRPr="005C7E50">
        <w:rPr>
          <w:sz w:val="20"/>
          <w:lang w:val="it-IT"/>
        </w:rPr>
        <w:t xml:space="preserve"> të vitit 2002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si dhe burimet e mbetura në masën 0.75 milion euro nga viti 1998.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4.1.1 Premtime të reja BF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Volumi i</w:t>
      </w:r>
      <w:r>
        <w:rPr>
          <w:sz w:val="20"/>
          <w:lang w:val="it-IT"/>
        </w:rPr>
        <w:t xml:space="preserve"> përgjithshëm i deritanishëm i bashkëpunimit f</w:t>
      </w:r>
      <w:r w:rsidRPr="005C7E50">
        <w:rPr>
          <w:sz w:val="20"/>
          <w:lang w:val="it-IT"/>
        </w:rPr>
        <w:t>inanciar me Shqipërinë është afërsisht 278 milion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euro. Për vitin 2006 Republika Federale Gjermane i siguron Republikës </w:t>
      </w:r>
      <w:r>
        <w:rPr>
          <w:sz w:val="20"/>
          <w:lang w:val="it-IT"/>
        </w:rPr>
        <w:t>së Shqipërisë burimet e tjera në</w:t>
      </w:r>
      <w:r w:rsidRPr="005C7E50">
        <w:rPr>
          <w:sz w:val="20"/>
          <w:lang w:val="it-IT"/>
        </w:rPr>
        <w:t xml:space="preserve"> shumën e p</w:t>
      </w:r>
      <w:r>
        <w:rPr>
          <w:sz w:val="20"/>
          <w:lang w:val="it-IT"/>
        </w:rPr>
        <w:t>ërgjithshme prej 11 milionë euro.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Me këto duhet të r</w:t>
      </w:r>
      <w:r>
        <w:rPr>
          <w:sz w:val="20"/>
          <w:lang w:val="it-IT"/>
        </w:rPr>
        <w:t>ealizohen projektet e mëposhtme: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Projekte të reja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Pë</w:t>
      </w:r>
      <w:r>
        <w:rPr>
          <w:sz w:val="20"/>
          <w:lang w:val="it-IT"/>
        </w:rPr>
        <w:t>rmirë</w:t>
      </w:r>
      <w:r w:rsidRPr="005C7E50">
        <w:rPr>
          <w:sz w:val="20"/>
          <w:lang w:val="it-IT"/>
        </w:rPr>
        <w:t>simi i efikasitetit të energjisë nepërmjet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linjës unazë në j</w:t>
      </w:r>
      <w:r w:rsidRPr="005C7E50">
        <w:rPr>
          <w:sz w:val="20"/>
          <w:lang w:val="it-IT"/>
        </w:rPr>
        <w:t xml:space="preserve">ug të Shqipërisë </w:t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  <w:t>10,75 milion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euro.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(hua)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lastRenderedPageBreak/>
        <w:t>(Projekti parashikon zgjerimin e rrjetit të</w:t>
      </w:r>
      <w:r>
        <w:rPr>
          <w:sz w:val="20"/>
          <w:lang w:val="it-IT"/>
        </w:rPr>
        <w:t xml:space="preserve"> energjisë elektrike 110 kv në jugl</w:t>
      </w:r>
      <w:r w:rsidRPr="005C7E50">
        <w:rPr>
          <w:sz w:val="20"/>
          <w:lang w:val="it-IT"/>
        </w:rPr>
        <w:t>indje dhe</w:t>
      </w:r>
      <w:r>
        <w:rPr>
          <w:sz w:val="20"/>
          <w:lang w:val="it-IT"/>
        </w:rPr>
        <w:t xml:space="preserve"> jugp</w:t>
      </w:r>
      <w:r w:rsidRPr="005C7E50">
        <w:rPr>
          <w:sz w:val="20"/>
          <w:lang w:val="it-IT"/>
        </w:rPr>
        <w:t>erëndim të Shqipërisë.)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Shtesë</w:t>
      </w:r>
      <w:r w:rsidRPr="005C7E50">
        <w:rPr>
          <w:sz w:val="20"/>
          <w:lang w:val="it-IT"/>
        </w:rPr>
        <w:t xml:space="preserve"> fondesh: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Rezervati b</w:t>
      </w:r>
      <w:r w:rsidRPr="005C7E50">
        <w:rPr>
          <w:sz w:val="20"/>
          <w:lang w:val="it-IT"/>
        </w:rPr>
        <w:t xml:space="preserve">iosferik i Prespës </w:t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  <w:t xml:space="preserve">0.25 </w:t>
      </w:r>
      <w:r>
        <w:rPr>
          <w:sz w:val="20"/>
          <w:lang w:val="it-IT"/>
        </w:rPr>
        <w:t>m</w:t>
      </w:r>
      <w:r w:rsidRPr="005C7E50">
        <w:rPr>
          <w:sz w:val="20"/>
          <w:lang w:val="it-IT"/>
        </w:rPr>
        <w:t>ilion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euro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(Kontribut financiar)</w:t>
      </w:r>
    </w:p>
    <w:p w:rsidR="00AB50CF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Huaj</w:t>
      </w:r>
      <w:r w:rsidRPr="005C7E50">
        <w:rPr>
          <w:sz w:val="20"/>
          <w:lang w:val="it-IT"/>
        </w:rPr>
        <w:t>a jepet për një periudhë 40-vjeçare me një perqindje interesi prej 0,75% në vit dhe 10 vite pa detyrim shlyerje.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4.1.2 Ri</w:t>
      </w:r>
      <w:r w:rsidRPr="005C7E50">
        <w:rPr>
          <w:sz w:val="20"/>
          <w:lang w:val="it-IT"/>
        </w:rPr>
        <w:t>programimet e BF-së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Të dy</w:t>
      </w:r>
      <w:r>
        <w:rPr>
          <w:sz w:val="20"/>
          <w:lang w:val="it-IT"/>
        </w:rPr>
        <w:t>ja</w:t>
      </w:r>
      <w:r w:rsidRPr="005C7E50">
        <w:rPr>
          <w:sz w:val="20"/>
          <w:lang w:val="it-IT"/>
        </w:rPr>
        <w:t xml:space="preserve"> del</w:t>
      </w:r>
      <w:r>
        <w:rPr>
          <w:sz w:val="20"/>
          <w:lang w:val="it-IT"/>
        </w:rPr>
        <w:t>egacionet ranë dakord për të ri</w:t>
      </w:r>
      <w:r w:rsidRPr="005C7E50">
        <w:rPr>
          <w:sz w:val="20"/>
          <w:lang w:val="it-IT"/>
        </w:rPr>
        <w:t>programuar nga burimet e vitit 2002 5.0 milion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euro (hua) nga programi i pl</w:t>
      </w:r>
      <w:r>
        <w:rPr>
          <w:sz w:val="20"/>
          <w:lang w:val="it-IT"/>
        </w:rPr>
        <w:t>anifikuar i ujit në Bajram Curr</w:t>
      </w:r>
      <w:r w:rsidRPr="005C7E50">
        <w:rPr>
          <w:sz w:val="20"/>
          <w:lang w:val="it-IT"/>
        </w:rPr>
        <w:t xml:space="preserve"> në projektin e ri “Kanalizimi i ujërave të zeza Pogradec”.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Po kështu duhet të riprogramohen burimet e mbetura në masën 0.75 milion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euro nga fondet e vitit 1998 (shuma e financi</w:t>
      </w:r>
      <w:r>
        <w:rPr>
          <w:sz w:val="20"/>
          <w:lang w:val="it-IT"/>
        </w:rPr>
        <w:t>mit) për shtesë</w:t>
      </w:r>
      <w:r w:rsidRPr="005C7E50">
        <w:rPr>
          <w:sz w:val="20"/>
          <w:lang w:val="it-IT"/>
        </w:rPr>
        <w:t xml:space="preserve">n e fondeve të </w:t>
      </w:r>
      <w:r>
        <w:rPr>
          <w:sz w:val="20"/>
          <w:lang w:val="it-IT"/>
        </w:rPr>
        <w:t>“Rezervatit b</w:t>
      </w:r>
      <w:r w:rsidRPr="005C7E50">
        <w:rPr>
          <w:sz w:val="20"/>
          <w:lang w:val="it-IT"/>
        </w:rPr>
        <w:t>iosferik të Prespës”. Parakusht për këtë është konkretizimi i këtyre mjeteve në një kontratë financimi brenda vitit 2006. Nëse këto burime të mbetura nuk janë përcaktuar me kontratë deri në atë moment, ato skadojnë.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4.1.3 Kombinimi i mjeteve financiare të tregut (BF)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Burimet e vë</w:t>
      </w:r>
      <w:r w:rsidRPr="005C7E50">
        <w:rPr>
          <w:sz w:val="20"/>
          <w:lang w:val="it-IT"/>
        </w:rPr>
        <w:t>na në dispozicion nga Qeveria Federale mund të kombinohen me burime financiar</w:t>
      </w:r>
      <w:r>
        <w:rPr>
          <w:sz w:val="20"/>
          <w:lang w:val="it-IT"/>
        </w:rPr>
        <w:t>e tregu shtesë</w:t>
      </w:r>
      <w:r w:rsidRPr="005C7E50">
        <w:rPr>
          <w:sz w:val="20"/>
          <w:lang w:val="it-IT"/>
        </w:rPr>
        <w:t xml:space="preserve"> të KfW-së.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Për garantimin e financimit të plotë të projektit përmirësimi i efikasitetit të energjisë nëpërm</w:t>
      </w:r>
      <w:r>
        <w:rPr>
          <w:sz w:val="20"/>
          <w:lang w:val="it-IT"/>
        </w:rPr>
        <w:t>jet linjës unazë në Shqipërinë jugore në vle</w:t>
      </w:r>
      <w:r w:rsidRPr="005C7E50">
        <w:rPr>
          <w:sz w:val="20"/>
          <w:lang w:val="it-IT"/>
        </w:rPr>
        <w:t>rën e rreth 30 milion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eurove, ekziston mundësia </w:t>
      </w:r>
      <w:r>
        <w:rPr>
          <w:sz w:val="20"/>
          <w:lang w:val="it-IT"/>
        </w:rPr>
        <w:t>e plotësimit të burimeve të BF-së</w:t>
      </w:r>
      <w:r w:rsidRPr="005C7E50">
        <w:rPr>
          <w:sz w:val="20"/>
          <w:lang w:val="it-IT"/>
        </w:rPr>
        <w:t xml:space="preserve"> nga mjete financiare të tregut të KfW-së deri në shumën 18 milion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euro.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4.1.4 Kreditë mbështetëse</w:t>
      </w:r>
      <w:r w:rsidRPr="005C7E50">
        <w:rPr>
          <w:sz w:val="20"/>
          <w:lang w:val="it-IT"/>
        </w:rPr>
        <w:t xml:space="preserve"> në kuadër të BF</w:t>
      </w:r>
      <w:r>
        <w:rPr>
          <w:sz w:val="20"/>
          <w:lang w:val="it-IT"/>
        </w:rPr>
        <w:t>-së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Në plotësim të instrumenteve financiare ekzistuese të BF</w:t>
      </w:r>
      <w:r>
        <w:rPr>
          <w:sz w:val="20"/>
          <w:lang w:val="it-IT"/>
        </w:rPr>
        <w:t>, KfW-j</w:t>
      </w:r>
      <w:r w:rsidRPr="005C7E50">
        <w:rPr>
          <w:sz w:val="20"/>
          <w:lang w:val="it-IT"/>
        </w:rPr>
        <w:t>a mund të japë për llogari të saj kredi mbështetëse në kuadër të BF</w:t>
      </w:r>
      <w:r>
        <w:rPr>
          <w:sz w:val="20"/>
          <w:lang w:val="it-IT"/>
        </w:rPr>
        <w:t>-së</w:t>
      </w:r>
      <w:r w:rsidRPr="005C7E50">
        <w:rPr>
          <w:sz w:val="20"/>
          <w:lang w:val="it-IT"/>
        </w:rPr>
        <w:t xml:space="preserve"> për projekte të rëndësishme nga pikëpamja e politikave të zhvillimit si për institucionet apo ndërmarrjen shtetërore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ashtu edhe</w:t>
      </w:r>
      <w:r>
        <w:rPr>
          <w:sz w:val="20"/>
          <w:lang w:val="it-IT"/>
        </w:rPr>
        <w:t xml:space="preserve"> ato private. KfW-j</w:t>
      </w:r>
      <w:r w:rsidRPr="005C7E50">
        <w:rPr>
          <w:sz w:val="20"/>
          <w:lang w:val="it-IT"/>
        </w:rPr>
        <w:t>a vepron kështu si i ngarkuar i veçantë i Qeverisë së Republikës Federale Gjermane. Duke u nisur nga karakteri</w:t>
      </w:r>
      <w:r>
        <w:rPr>
          <w:sz w:val="20"/>
          <w:lang w:val="it-IT"/>
        </w:rPr>
        <w:t xml:space="preserve"> i </w:t>
      </w:r>
      <w:r w:rsidRPr="005C7E50">
        <w:rPr>
          <w:sz w:val="20"/>
          <w:lang w:val="it-IT"/>
        </w:rPr>
        <w:t>projekteve që financohen</w:t>
      </w:r>
      <w:r>
        <w:rPr>
          <w:sz w:val="20"/>
          <w:lang w:val="it-IT"/>
        </w:rPr>
        <w:t>, Shqipëria është e vetëdijshme</w:t>
      </w:r>
      <w:r w:rsidRPr="005C7E50">
        <w:rPr>
          <w:sz w:val="20"/>
          <w:lang w:val="it-IT"/>
        </w:rPr>
        <w:t xml:space="preserve"> se p</w:t>
      </w:r>
      <w:r>
        <w:rPr>
          <w:sz w:val="20"/>
          <w:lang w:val="it-IT"/>
        </w:rPr>
        <w:t>ara dhënies së kredisë mbështetëse</w:t>
      </w:r>
      <w:r w:rsidRPr="005C7E50">
        <w:rPr>
          <w:sz w:val="20"/>
          <w:lang w:val="it-IT"/>
        </w:rPr>
        <w:t xml:space="preserve"> është e domosdoshme dhënia në kohë dhe masë të plotë e valutave lehtësisht të konvertueshme për shlyerjen pa asnjë pengesë të detyrimit (transferim</w:t>
      </w:r>
      <w:r>
        <w:rPr>
          <w:sz w:val="20"/>
          <w:lang w:val="it-IT"/>
        </w:rPr>
        <w:t xml:space="preserve"> i</w:t>
      </w:r>
      <w:r w:rsidRPr="005C7E50">
        <w:rPr>
          <w:sz w:val="20"/>
          <w:lang w:val="it-IT"/>
        </w:rPr>
        <w:t xml:space="preserve"> valutës) kundrejt KfW-së dhe përpiqet që këtë kërkesë ta përmbushë gjithmonë në kohë. Në këtë kontekst Shqipëria garanton që nuk do ta trajtojë KfW-në në mënyrë të disfavorshme në raport me institucionet financiare shumëpalëshe.</w:t>
      </w:r>
    </w:p>
    <w:p w:rsidR="00AB50CF" w:rsidRPr="00AB50CF" w:rsidRDefault="00AB50CF" w:rsidP="00AB50CF">
      <w:pPr>
        <w:pStyle w:val="Paragrafi"/>
        <w:rPr>
          <w:sz w:val="20"/>
          <w:lang w:val="de-DE"/>
        </w:rPr>
      </w:pPr>
      <w:r w:rsidRPr="00AB50CF">
        <w:rPr>
          <w:sz w:val="20"/>
          <w:lang w:val="de-DE"/>
        </w:rPr>
        <w:t>4.2 Projekte të reja të BT-së</w:t>
      </w:r>
    </w:p>
    <w:p w:rsidR="00AB50CF" w:rsidRPr="005C7E50" w:rsidRDefault="00AB50CF" w:rsidP="00AB50CF">
      <w:pPr>
        <w:pStyle w:val="Paragrafi"/>
        <w:rPr>
          <w:sz w:val="20"/>
        </w:rPr>
      </w:pPr>
      <w:r>
        <w:rPr>
          <w:sz w:val="20"/>
        </w:rPr>
        <w:t>Volumi i pë</w:t>
      </w:r>
      <w:r w:rsidRPr="005C7E50">
        <w:rPr>
          <w:sz w:val="20"/>
        </w:rPr>
        <w:t>rgjithshem i deritanishëm</w:t>
      </w:r>
      <w:r>
        <w:rPr>
          <w:sz w:val="20"/>
        </w:rPr>
        <w:t xml:space="preserve"> i bashkëpunimit t</w:t>
      </w:r>
      <w:r w:rsidRPr="005C7E50">
        <w:rPr>
          <w:sz w:val="20"/>
        </w:rPr>
        <w:t>eknik me Republikën e Shqip</w:t>
      </w:r>
      <w:r>
        <w:rPr>
          <w:sz w:val="20"/>
        </w:rPr>
        <w:t>ërisë është afërsisht 93 milionë</w:t>
      </w:r>
      <w:r w:rsidRPr="005C7E50">
        <w:rPr>
          <w:sz w:val="20"/>
        </w:rPr>
        <w:t xml:space="preserve"> euro. Për vitin 2006 Republika Federale e Gjermanisë </w:t>
      </w:r>
      <w:r>
        <w:rPr>
          <w:sz w:val="20"/>
        </w:rPr>
        <w:t xml:space="preserve">i </w:t>
      </w:r>
      <w:r w:rsidRPr="005C7E50">
        <w:rPr>
          <w:sz w:val="20"/>
        </w:rPr>
        <w:t xml:space="preserve">siguron Republikës së Shqipërisë një subvencion tjetër </w:t>
      </w:r>
      <w:r>
        <w:rPr>
          <w:sz w:val="20"/>
        </w:rPr>
        <w:t>për realizimin e projekteve të bashkëpunimit t</w:t>
      </w:r>
      <w:r w:rsidRPr="005C7E50">
        <w:rPr>
          <w:sz w:val="20"/>
        </w:rPr>
        <w:t>eknik në masën 2.5 milion</w:t>
      </w:r>
      <w:r>
        <w:rPr>
          <w:sz w:val="20"/>
        </w:rPr>
        <w:t>ë</w:t>
      </w:r>
      <w:r w:rsidRPr="005C7E50">
        <w:rPr>
          <w:sz w:val="20"/>
        </w:rPr>
        <w:t xml:space="preserve"> euro.</w:t>
      </w:r>
    </w:p>
    <w:p w:rsidR="00AB50CF" w:rsidRPr="00AB50CF" w:rsidRDefault="00AB50CF" w:rsidP="00AB50CF">
      <w:pPr>
        <w:pStyle w:val="Paragrafi"/>
        <w:rPr>
          <w:sz w:val="20"/>
          <w:lang w:val="de-DE"/>
        </w:rPr>
      </w:pPr>
      <w:r w:rsidRPr="00AB50CF">
        <w:rPr>
          <w:sz w:val="20"/>
          <w:lang w:val="de-DE"/>
        </w:rPr>
        <w:t>Me këtë duhet të realizohen projektet e reja të mëposhtme: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Mbështetje e integruar e ekonomisë dhe punësimit</w:t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  <w:t>1.0 milion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euro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Zhvillim i qëndrueshëm ekonomik nëpërmjet formimit profesional </w:t>
      </w:r>
      <w:r w:rsidRPr="005C7E50">
        <w:rPr>
          <w:sz w:val="20"/>
          <w:lang w:val="it-IT"/>
        </w:rPr>
        <w:tab/>
        <w:t>1.0 milion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euro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(Qëllimi i këtij projekti është realizimi i një formimi profesional të orientuar nga tregu dhe praktika nëpërmjet studimit të specialitetëve </w:t>
      </w:r>
      <w:r>
        <w:rPr>
          <w:sz w:val="20"/>
          <w:lang w:val="it-IT"/>
        </w:rPr>
        <w:t>të një niveli të lartë (a</w:t>
      </w:r>
      <w:r w:rsidRPr="005C7E50">
        <w:rPr>
          <w:sz w:val="20"/>
          <w:lang w:val="it-IT"/>
        </w:rPr>
        <w:t>kademi profesionale).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Shtesë e fondit pë</w:t>
      </w:r>
      <w:r>
        <w:rPr>
          <w:sz w:val="20"/>
          <w:lang w:val="it-IT"/>
        </w:rPr>
        <w:t>r studime dhe ekspertë (FSE)</w:t>
      </w:r>
      <w:r>
        <w:rPr>
          <w:sz w:val="20"/>
          <w:lang w:val="it-IT"/>
        </w:rPr>
        <w:tab/>
      </w:r>
      <w:r>
        <w:rPr>
          <w:sz w:val="20"/>
          <w:lang w:val="it-IT"/>
        </w:rPr>
        <w:tab/>
      </w:r>
      <w:r>
        <w:rPr>
          <w:sz w:val="20"/>
          <w:lang w:val="it-IT"/>
        </w:rPr>
        <w:tab/>
      </w:r>
      <w:r w:rsidRPr="005C7E50">
        <w:rPr>
          <w:sz w:val="20"/>
          <w:lang w:val="it-IT"/>
        </w:rPr>
        <w:t>0.5 milion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ruro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Në FSE nuk janë përdorur fondet </w:t>
      </w:r>
      <w:r>
        <w:rPr>
          <w:sz w:val="20"/>
          <w:lang w:val="it-IT"/>
        </w:rPr>
        <w:t>e mbetura prej afërsisht 0.3 mil</w:t>
      </w:r>
      <w:r w:rsidRPr="005C7E50">
        <w:rPr>
          <w:sz w:val="20"/>
          <w:lang w:val="it-IT"/>
        </w:rPr>
        <w:t>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euro. Së bashku me burimet e reja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fondi bëhet mbi 0.8 milion euro, që mund të përdoret për masat e mëposhtme: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- Këshillim i Shoqatës Shqiptare të Ujit (faza tjetër);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- Bashkërendimi i bashkëpunimit t</w:t>
      </w:r>
      <w:r w:rsidRPr="005C7E50">
        <w:rPr>
          <w:sz w:val="20"/>
          <w:lang w:val="it-IT"/>
        </w:rPr>
        <w:t>eknik.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Fondet Rajonale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Krahas kësaj vihen në dispozicion edhe f</w:t>
      </w:r>
      <w:r>
        <w:rPr>
          <w:sz w:val="20"/>
          <w:lang w:val="it-IT"/>
        </w:rPr>
        <w:t>ondet e mëposhtme në kuadrin e bashkëpunimit t</w:t>
      </w:r>
      <w:r w:rsidRPr="005C7E50">
        <w:rPr>
          <w:sz w:val="20"/>
          <w:lang w:val="it-IT"/>
        </w:rPr>
        <w:t>eknik, që po kështu mund të përdoren nga Shqipëria: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- Fond për kë</w:t>
      </w:r>
      <w:r w:rsidRPr="005C7E50">
        <w:rPr>
          <w:sz w:val="20"/>
          <w:lang w:val="it-IT"/>
        </w:rPr>
        <w:t>shillim në fushën e ekonomisë së huaj</w:t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>
        <w:rPr>
          <w:sz w:val="20"/>
          <w:lang w:val="it-IT"/>
        </w:rPr>
        <w:tab/>
      </w:r>
      <w:r w:rsidRPr="005C7E50">
        <w:rPr>
          <w:sz w:val="20"/>
          <w:lang w:val="it-IT"/>
        </w:rPr>
        <w:t>2.15 milion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euro</w:t>
      </w:r>
    </w:p>
    <w:p w:rsidR="00AB50CF" w:rsidRPr="00AB50CF" w:rsidRDefault="00AB50CF" w:rsidP="00AB50CF">
      <w:pPr>
        <w:pStyle w:val="Paragrafi"/>
        <w:rPr>
          <w:sz w:val="20"/>
          <w:lang w:val="de-DE"/>
        </w:rPr>
      </w:pPr>
      <w:r w:rsidRPr="00AB50CF">
        <w:rPr>
          <w:sz w:val="20"/>
          <w:lang w:val="de-DE"/>
        </w:rPr>
        <w:t>- Fond për këshillim ligjor</w:t>
      </w:r>
      <w:r w:rsidRPr="00AB50CF">
        <w:rPr>
          <w:sz w:val="20"/>
          <w:lang w:val="de-DE"/>
        </w:rPr>
        <w:tab/>
      </w:r>
      <w:r w:rsidRPr="00AB50CF">
        <w:rPr>
          <w:sz w:val="20"/>
          <w:lang w:val="de-DE"/>
        </w:rPr>
        <w:tab/>
      </w:r>
      <w:r w:rsidRPr="00AB50CF">
        <w:rPr>
          <w:sz w:val="20"/>
          <w:lang w:val="de-DE"/>
        </w:rPr>
        <w:tab/>
      </w:r>
      <w:r w:rsidRPr="00AB50CF">
        <w:rPr>
          <w:sz w:val="20"/>
          <w:lang w:val="de-DE"/>
        </w:rPr>
        <w:tab/>
      </w:r>
      <w:r w:rsidRPr="00AB50CF">
        <w:rPr>
          <w:sz w:val="20"/>
          <w:lang w:val="de-DE"/>
        </w:rPr>
        <w:tab/>
        <w:t>2.0 milionë euro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- Fond për modernizimin e shërbimeve komuna</w:t>
      </w:r>
      <w:r>
        <w:rPr>
          <w:sz w:val="20"/>
          <w:lang w:val="it-IT"/>
        </w:rPr>
        <w:t>le</w:t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  <w:t>2.0 milion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euro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- Fond për studime dhe ekspertë</w:t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</w:r>
      <w:r w:rsidRPr="005C7E50">
        <w:rPr>
          <w:sz w:val="20"/>
          <w:lang w:val="it-IT"/>
        </w:rPr>
        <w:tab/>
        <w:t>1.0 milion</w:t>
      </w:r>
      <w:r>
        <w:rPr>
          <w:sz w:val="20"/>
          <w:lang w:val="it-IT"/>
        </w:rPr>
        <w:t>ë</w:t>
      </w:r>
      <w:r w:rsidRPr="005C7E50">
        <w:rPr>
          <w:sz w:val="20"/>
          <w:lang w:val="it-IT"/>
        </w:rPr>
        <w:t xml:space="preserve"> euro.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5. Bashkëpunimi i ardhshëm </w:t>
      </w:r>
    </w:p>
    <w:p w:rsidR="00AB50CF" w:rsidRPr="005C7E50" w:rsidRDefault="00AB50CF" w:rsidP="00AB50CF">
      <w:pPr>
        <w:pStyle w:val="Paragrafi"/>
        <w:jc w:val="left"/>
        <w:rPr>
          <w:sz w:val="20"/>
          <w:lang w:val="it-IT"/>
        </w:rPr>
      </w:pPr>
      <w:r w:rsidRPr="005C7E50">
        <w:rPr>
          <w:sz w:val="20"/>
          <w:lang w:val="it-IT"/>
        </w:rPr>
        <w:t>Do të zhvillohet</w:t>
      </w:r>
      <w:r w:rsidRPr="005C7E50">
        <w:rPr>
          <w:sz w:val="20"/>
          <w:lang w:val="it-IT"/>
        </w:rPr>
        <w:tab/>
        <w:t>në sektorët  kyç</w:t>
      </w:r>
      <w:r w:rsidRPr="005C7E50">
        <w:rPr>
          <w:sz w:val="20"/>
          <w:lang w:val="it-IT"/>
        </w:rPr>
        <w:tab/>
        <w:t xml:space="preserve">të </w:t>
      </w:r>
      <w:r>
        <w:rPr>
          <w:sz w:val="20"/>
          <w:lang w:val="it-IT"/>
        </w:rPr>
        <w:t>rënë</w:t>
      </w:r>
      <w:r>
        <w:rPr>
          <w:sz w:val="20"/>
          <w:lang w:val="it-IT"/>
        </w:rPr>
        <w:tab/>
        <w:t>dakord</w:t>
      </w:r>
      <w:r w:rsidRPr="005C7E50">
        <w:rPr>
          <w:sz w:val="20"/>
          <w:lang w:val="it-IT"/>
        </w:rPr>
        <w:t>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6. Forma të tjera të bashkëpunimit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6.1 Ekspertët e integruar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Delegacioni gjerman theksoi që </w:t>
      </w:r>
      <w:r>
        <w:rPr>
          <w:sz w:val="20"/>
          <w:lang w:val="it-IT"/>
        </w:rPr>
        <w:t>Q</w:t>
      </w:r>
      <w:r w:rsidRPr="005C7E50">
        <w:rPr>
          <w:sz w:val="20"/>
          <w:lang w:val="it-IT"/>
        </w:rPr>
        <w:t>everia e Republikës Federale Gjermane është e gatshme të ndihmojë Shqipërinë në përpjekjet e saj për të p</w:t>
      </w:r>
      <w:r>
        <w:rPr>
          <w:sz w:val="20"/>
          <w:lang w:val="it-IT"/>
        </w:rPr>
        <w:t>lotësuar nevojat për specialistë</w:t>
      </w:r>
      <w:r w:rsidRPr="005C7E50">
        <w:rPr>
          <w:sz w:val="20"/>
          <w:lang w:val="it-IT"/>
        </w:rPr>
        <w:t xml:space="preserve"> në sferat e rëndësis</w:t>
      </w:r>
      <w:r>
        <w:rPr>
          <w:sz w:val="20"/>
          <w:lang w:val="it-IT"/>
        </w:rPr>
        <w:t>hme të politikave ekonomike, te</w:t>
      </w:r>
      <w:r w:rsidRPr="005C7E50">
        <w:rPr>
          <w:sz w:val="20"/>
          <w:lang w:val="it-IT"/>
        </w:rPr>
        <w:t xml:space="preserve"> të cilat nuk ka ekspertë vendas. Qeveria e Republikës Federale Gjermane mund të rekrutojë specialistët e përshtatshëm në tregun gjerman të punës dhe t’u garantojë atyre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brenda mundësive financiare të saj</w:t>
      </w:r>
      <w:r>
        <w:rPr>
          <w:sz w:val="20"/>
          <w:lang w:val="it-IT"/>
        </w:rPr>
        <w:t>,</w:t>
      </w:r>
      <w:r w:rsidRPr="005C7E50">
        <w:rPr>
          <w:sz w:val="20"/>
          <w:lang w:val="it-IT"/>
        </w:rPr>
        <w:t xml:space="preserve"> shtesat e pagave.</w:t>
      </w:r>
    </w:p>
    <w:p w:rsidR="00AB50CF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Për momentin në Shqipëri janë integruar 2 ekspertë të integruar në prioritetin “Zhvillimi i qëndrueshëm ekonomik”</w:t>
      </w:r>
      <w:r>
        <w:rPr>
          <w:sz w:val="20"/>
          <w:lang w:val="it-IT"/>
        </w:rPr>
        <w:t>.</w:t>
      </w:r>
      <w:r w:rsidRPr="005C7E50">
        <w:rPr>
          <w:sz w:val="20"/>
          <w:lang w:val="it-IT"/>
        </w:rPr>
        <w:t xml:space="preserve"> </w:t>
      </w:r>
    </w:p>
    <w:p w:rsidR="00AB50CF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Institucionet publ</w:t>
      </w:r>
      <w:r w:rsidRPr="005C7E50">
        <w:rPr>
          <w:sz w:val="20"/>
          <w:lang w:val="it-IT"/>
        </w:rPr>
        <w:t>ike ose private shqiptare mund t</w:t>
      </w:r>
      <w:r>
        <w:rPr>
          <w:sz w:val="20"/>
          <w:lang w:val="it-IT"/>
        </w:rPr>
        <w:t>’</w:t>
      </w:r>
      <w:r w:rsidRPr="005C7E50">
        <w:rPr>
          <w:sz w:val="20"/>
          <w:lang w:val="it-IT"/>
        </w:rPr>
        <w:t xml:space="preserve">i drejtojnë kërkesat e tyre për ekspertë të integruar nëpërmjet Ambasadës Gjermane në Tiranë “Qendrës për Migrim dhe Zhvillim Ndërkombëtar (CIM)”, </w:t>
      </w:r>
      <w:r>
        <w:rPr>
          <w:sz w:val="20"/>
          <w:lang w:val="it-IT"/>
        </w:rPr>
        <w:t>Barckhausstr. 16, D-60325 Fran</w:t>
      </w:r>
      <w:r w:rsidRPr="005C7E50">
        <w:rPr>
          <w:sz w:val="20"/>
          <w:lang w:val="it-IT"/>
        </w:rPr>
        <w:t xml:space="preserve">kfurt/M. CIM është i gatshëm që të marrë edhe kërkesa </w:t>
      </w:r>
      <w:r>
        <w:rPr>
          <w:sz w:val="20"/>
          <w:lang w:val="it-IT"/>
        </w:rPr>
        <w:t>të tjera nga partnerët shqiptarë</w:t>
      </w:r>
      <w:r w:rsidRPr="005C7E50">
        <w:rPr>
          <w:sz w:val="20"/>
          <w:lang w:val="it-IT"/>
        </w:rPr>
        <w:t xml:space="preserve"> dhe t</w:t>
      </w:r>
      <w:r>
        <w:rPr>
          <w:sz w:val="20"/>
          <w:lang w:val="it-IT"/>
        </w:rPr>
        <w:t>’</w:t>
      </w:r>
      <w:r w:rsidRPr="005C7E50">
        <w:rPr>
          <w:sz w:val="20"/>
          <w:lang w:val="it-IT"/>
        </w:rPr>
        <w:t>i konsiderojë pozitivisht ato.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6.2 </w:t>
      </w:r>
      <w:r>
        <w:rPr>
          <w:sz w:val="20"/>
          <w:lang w:val="it-IT"/>
        </w:rPr>
        <w:t xml:space="preserve"> </w:t>
      </w:r>
      <w:r w:rsidRPr="005C7E50">
        <w:rPr>
          <w:sz w:val="20"/>
          <w:lang w:val="it-IT"/>
        </w:rPr>
        <w:t>Formimi politiko-shoqëror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>Delegacioni g</w:t>
      </w:r>
      <w:r>
        <w:rPr>
          <w:sz w:val="20"/>
          <w:lang w:val="it-IT"/>
        </w:rPr>
        <w:t>jerman theksoi që për momentin f</w:t>
      </w:r>
      <w:r w:rsidRPr="005C7E50">
        <w:rPr>
          <w:sz w:val="20"/>
          <w:lang w:val="it-IT"/>
        </w:rPr>
        <w:t xml:space="preserve">ondacioni </w:t>
      </w:r>
      <w:r>
        <w:rPr>
          <w:sz w:val="20"/>
          <w:lang w:val="it-IT"/>
        </w:rPr>
        <w:t>“</w:t>
      </w:r>
      <w:r w:rsidRPr="005C7E50">
        <w:rPr>
          <w:sz w:val="20"/>
          <w:lang w:val="it-IT"/>
        </w:rPr>
        <w:t>Konrad Adenauer</w:t>
      </w:r>
      <w:r>
        <w:rPr>
          <w:sz w:val="20"/>
          <w:lang w:val="it-IT"/>
        </w:rPr>
        <w:t>”, f</w:t>
      </w:r>
      <w:r w:rsidRPr="005C7E50">
        <w:rPr>
          <w:sz w:val="20"/>
          <w:lang w:val="it-IT"/>
        </w:rPr>
        <w:t xml:space="preserve">ondacioni </w:t>
      </w:r>
      <w:r>
        <w:rPr>
          <w:sz w:val="20"/>
          <w:lang w:val="it-IT"/>
        </w:rPr>
        <w:t>“</w:t>
      </w:r>
      <w:r w:rsidRPr="005C7E50">
        <w:rPr>
          <w:sz w:val="20"/>
          <w:lang w:val="it-IT"/>
        </w:rPr>
        <w:t>Friedrich-Ebert</w:t>
      </w:r>
      <w:r>
        <w:rPr>
          <w:sz w:val="20"/>
          <w:lang w:val="it-IT"/>
        </w:rPr>
        <w:t>” dhe f</w:t>
      </w:r>
      <w:r w:rsidRPr="005C7E50">
        <w:rPr>
          <w:sz w:val="20"/>
          <w:lang w:val="it-IT"/>
        </w:rPr>
        <w:t xml:space="preserve">ondacioni </w:t>
      </w:r>
      <w:r>
        <w:rPr>
          <w:sz w:val="20"/>
          <w:lang w:val="it-IT"/>
        </w:rPr>
        <w:t>“</w:t>
      </w:r>
      <w:r w:rsidRPr="005C7E50">
        <w:rPr>
          <w:sz w:val="20"/>
          <w:lang w:val="it-IT"/>
        </w:rPr>
        <w:t>Hans-Seidel</w:t>
      </w:r>
      <w:r>
        <w:rPr>
          <w:sz w:val="20"/>
          <w:lang w:val="it-IT"/>
        </w:rPr>
        <w:t>” (të gjithë me seli në</w:t>
      </w:r>
      <w:r w:rsidRPr="005C7E50">
        <w:rPr>
          <w:sz w:val="20"/>
          <w:lang w:val="it-IT"/>
        </w:rPr>
        <w:t xml:space="preserve"> Sofie) vazhdojnë të veprojnë në Shqipëri me mbështetjen f</w:t>
      </w:r>
      <w:r>
        <w:rPr>
          <w:sz w:val="20"/>
          <w:lang w:val="it-IT"/>
        </w:rPr>
        <w:t>inanciare të Republikës Federale.</w:t>
      </w:r>
      <w:r w:rsidRPr="005C7E50">
        <w:rPr>
          <w:sz w:val="20"/>
          <w:lang w:val="it-IT"/>
        </w:rPr>
        <w:t xml:space="preserve"> Përveç kësaj Instituti për Bashkëpunimin Ndërkombëtar i Shoqatës Gjermane të Shkollave të Larta zbaton masa mbështetëse për arsimimin e të rriturve.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 w:rsidRPr="005C7E50">
        <w:rPr>
          <w:sz w:val="20"/>
          <w:lang w:val="it-IT"/>
        </w:rPr>
        <w:t xml:space="preserve">6.3 </w:t>
      </w:r>
      <w:r>
        <w:rPr>
          <w:sz w:val="20"/>
          <w:lang w:val="it-IT"/>
        </w:rPr>
        <w:t xml:space="preserve"> </w:t>
      </w:r>
      <w:r w:rsidRPr="005C7E50">
        <w:rPr>
          <w:sz w:val="20"/>
          <w:lang w:val="it-IT"/>
        </w:rPr>
        <w:t>Puna e qendrave kishtare</w:t>
      </w:r>
    </w:p>
    <w:p w:rsidR="00AB50CF" w:rsidRPr="005C7E50" w:rsidRDefault="00AB50CF" w:rsidP="00AB50CF">
      <w:pPr>
        <w:pStyle w:val="Paragrafi"/>
        <w:rPr>
          <w:sz w:val="20"/>
          <w:lang w:val="it-IT"/>
        </w:rPr>
      </w:pPr>
      <w:r>
        <w:rPr>
          <w:sz w:val="20"/>
          <w:lang w:val="it-IT"/>
        </w:rPr>
        <w:t>Kryetari i d</w:t>
      </w:r>
      <w:r w:rsidRPr="005C7E50">
        <w:rPr>
          <w:sz w:val="20"/>
          <w:lang w:val="it-IT"/>
        </w:rPr>
        <w:t>elegacionit gjerman inform</w:t>
      </w:r>
      <w:r>
        <w:rPr>
          <w:sz w:val="20"/>
          <w:lang w:val="it-IT"/>
        </w:rPr>
        <w:t>oi që Q</w:t>
      </w:r>
      <w:r w:rsidRPr="005C7E50">
        <w:rPr>
          <w:sz w:val="20"/>
          <w:lang w:val="it-IT"/>
        </w:rPr>
        <w:t xml:space="preserve">everia e </w:t>
      </w:r>
      <w:r>
        <w:rPr>
          <w:sz w:val="20"/>
          <w:lang w:val="it-IT"/>
        </w:rPr>
        <w:t>Republikës Federale Gjermane mbë</w:t>
      </w:r>
      <w:r w:rsidRPr="005C7E50">
        <w:rPr>
          <w:sz w:val="20"/>
          <w:lang w:val="it-IT"/>
        </w:rPr>
        <w:t>shtet financiarisht edhe</w:t>
      </w:r>
      <w:r>
        <w:rPr>
          <w:sz w:val="20"/>
          <w:lang w:val="it-IT"/>
        </w:rPr>
        <w:t xml:space="preserve"> bashkëpunimin për zhvillim, që li</w:t>
      </w:r>
      <w:r w:rsidRPr="005C7E50">
        <w:rPr>
          <w:sz w:val="20"/>
          <w:lang w:val="it-IT"/>
        </w:rPr>
        <w:t>vrojnë strukturat kishtare gjermane në Shqipëri.</w:t>
      </w: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 xml:space="preserve">6.4 </w:t>
      </w:r>
      <w:r>
        <w:rPr>
          <w:sz w:val="20"/>
        </w:rPr>
        <w:t xml:space="preserve"> </w:t>
      </w:r>
      <w:r w:rsidRPr="005C7E50">
        <w:rPr>
          <w:sz w:val="20"/>
        </w:rPr>
        <w:t>Këshillimet nga shërbimi i ekspertëve në pension (SES- Senior-Experten Servi</w:t>
      </w:r>
      <w:r>
        <w:rPr>
          <w:sz w:val="20"/>
        </w:rPr>
        <w:t>ce)</w:t>
      </w: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>Pala gjermane informoi në lidhje me</w:t>
      </w:r>
      <w:r>
        <w:rPr>
          <w:sz w:val="20"/>
        </w:rPr>
        <w:t xml:space="preserve"> aktivitetin SES të nxitur nga Qeveria F</w:t>
      </w:r>
      <w:r w:rsidRPr="005C7E50">
        <w:rPr>
          <w:sz w:val="20"/>
        </w:rPr>
        <w:t>ederale, që ka filluar në Shqipëri qysh të vitin 1991 me gjithsej 40. Prioritet i kës</w:t>
      </w:r>
      <w:r>
        <w:rPr>
          <w:sz w:val="20"/>
        </w:rPr>
        <w:t>hillimit nga ekspertët që janë l</w:t>
      </w:r>
      <w:r w:rsidRPr="005C7E50">
        <w:rPr>
          <w:sz w:val="20"/>
        </w:rPr>
        <w:t>arguar nga jeta aktive profesionale ishte mënjanimi i problemeve akute teknike apo në menaxhimin e sipërmarrjeve të vogla apo të mesme.</w:t>
      </w: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 xml:space="preserve">6.5 </w:t>
      </w:r>
      <w:r>
        <w:rPr>
          <w:sz w:val="20"/>
        </w:rPr>
        <w:t xml:space="preserve"> </w:t>
      </w:r>
      <w:r w:rsidRPr="005C7E50">
        <w:rPr>
          <w:sz w:val="20"/>
        </w:rPr>
        <w:t>InWEnt</w:t>
      </w: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>InWE</w:t>
      </w:r>
      <w:r>
        <w:rPr>
          <w:sz w:val="20"/>
        </w:rPr>
        <w:t>nt mbështet Shqipërinë me anë të</w:t>
      </w:r>
      <w:r w:rsidRPr="005C7E50">
        <w:rPr>
          <w:sz w:val="20"/>
        </w:rPr>
        <w:t xml:space="preserve"> dialogut ndërkufitar dhe trajnimit për realizimin e reformave ekonomike dhe shoqërore, përafrimin me strukturat e BE-së dhe ndërtimi</w:t>
      </w:r>
      <w:r>
        <w:rPr>
          <w:sz w:val="20"/>
        </w:rPr>
        <w:t>n e një ekonomi</w:t>
      </w:r>
      <w:r w:rsidRPr="005C7E50">
        <w:rPr>
          <w:sz w:val="20"/>
        </w:rPr>
        <w:t xml:space="preserve">e tregu. Aktivitetet InWEnt përqendrohen para së gjithash në temat e teknologjive inovative të ambientit, kualifikimit profesional të orientuar nga punësimi, forcimit të organizatave dhe shoqatave ekonomike, nxitjes </w:t>
      </w:r>
      <w:r>
        <w:rPr>
          <w:sz w:val="20"/>
        </w:rPr>
        <w:t>ekonomike në nivel komunal</w:t>
      </w:r>
      <w:r w:rsidRPr="005C7E50">
        <w:rPr>
          <w:sz w:val="20"/>
        </w:rPr>
        <w:t xml:space="preserve"> dhe rajonal, si dhe ndërtimit të strukturave dhe institucioneve në zonat rurale. Për vitet në vazhdim në Shqipëri do të synohet bashkimi i prioriteteve sektoriale për nxitjen e një zhvillimi ekonomik të integruar rajonal.</w:t>
      </w: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>7. Kush</w:t>
      </w:r>
      <w:r>
        <w:rPr>
          <w:sz w:val="20"/>
        </w:rPr>
        <w:t>te për zbatimin e p</w:t>
      </w:r>
      <w:r w:rsidRPr="005C7E50">
        <w:rPr>
          <w:sz w:val="20"/>
        </w:rPr>
        <w:t>rojekteve</w:t>
      </w: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>Të dy</w:t>
      </w:r>
      <w:r>
        <w:rPr>
          <w:sz w:val="20"/>
        </w:rPr>
        <w:t>ja</w:t>
      </w:r>
      <w:r w:rsidRPr="005C7E50">
        <w:rPr>
          <w:sz w:val="20"/>
        </w:rPr>
        <w:t xml:space="preserve"> delegacionet bien dakord që të gjitha kontribu</w:t>
      </w:r>
      <w:r>
        <w:rPr>
          <w:sz w:val="20"/>
        </w:rPr>
        <w:t>tet e caktuara në këtë deklaratë</w:t>
      </w:r>
      <w:r w:rsidRPr="005C7E50">
        <w:rPr>
          <w:sz w:val="20"/>
        </w:rPr>
        <w:t xml:space="preserve"> (nën pikën 4) nga pala gjermane do të jepen vetëm atëherë, kur</w:t>
      </w:r>
      <w:r>
        <w:rPr>
          <w:sz w:val="20"/>
        </w:rPr>
        <w:t>:</w:t>
      </w: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>- Qeveria e Republikës Federale Gjermane të ketë marrë një vendim pozitiv</w:t>
      </w:r>
      <w:r>
        <w:rPr>
          <w:sz w:val="20"/>
        </w:rPr>
        <w:t>,</w:t>
      </w:r>
      <w:r w:rsidRPr="005C7E50">
        <w:rPr>
          <w:sz w:val="20"/>
        </w:rPr>
        <w:t xml:space="preserve"> bazuar mbi verifikimin e p</w:t>
      </w:r>
      <w:r>
        <w:rPr>
          <w:sz w:val="20"/>
        </w:rPr>
        <w:t>rojekteve/</w:t>
      </w:r>
      <w:r w:rsidRPr="005C7E50">
        <w:rPr>
          <w:sz w:val="20"/>
        </w:rPr>
        <w:t>progra</w:t>
      </w:r>
      <w:r>
        <w:rPr>
          <w:sz w:val="20"/>
        </w:rPr>
        <w:t>meve nga Shoqëria Gjermane për B</w:t>
      </w:r>
      <w:r w:rsidRPr="005C7E50">
        <w:rPr>
          <w:sz w:val="20"/>
        </w:rPr>
        <w:t>ashkëpunim Teknik (GTZ) GmbH dhe/ose një organizate t</w:t>
      </w:r>
      <w:r>
        <w:rPr>
          <w:sz w:val="20"/>
        </w:rPr>
        <w:t>jetër e ngarkuar me këtë detyrë;</w:t>
      </w: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>- të jetë siguruar i gjithë f</w:t>
      </w:r>
      <w:r>
        <w:rPr>
          <w:sz w:val="20"/>
        </w:rPr>
        <w:t>inancimi i projektit / programit;</w:t>
      </w:r>
    </w:p>
    <w:p w:rsidR="00AB50CF" w:rsidRPr="005C7E50" w:rsidRDefault="00AB50CF" w:rsidP="00AB50CF">
      <w:pPr>
        <w:pStyle w:val="Paragrafi"/>
        <w:rPr>
          <w:sz w:val="20"/>
        </w:rPr>
      </w:pPr>
      <w:r>
        <w:rPr>
          <w:sz w:val="20"/>
        </w:rPr>
        <w:t>- të kenë hyrë</w:t>
      </w:r>
      <w:r w:rsidRPr="005C7E50">
        <w:rPr>
          <w:sz w:val="20"/>
        </w:rPr>
        <w:t xml:space="preserve"> në fuqi marrëveshjet ndërkombëtare që duhet të përfundohen (Marrëveshjet e projektit, </w:t>
      </w:r>
      <w:r>
        <w:rPr>
          <w:sz w:val="20"/>
        </w:rPr>
        <w:t>d.m.th. këmbimi i n</w:t>
      </w:r>
      <w:r w:rsidRPr="005C7E50">
        <w:rPr>
          <w:sz w:val="20"/>
        </w:rPr>
        <w:t>otave).</w:t>
      </w: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>8.</w:t>
      </w:r>
      <w:r>
        <w:rPr>
          <w:sz w:val="20"/>
        </w:rPr>
        <w:t xml:space="preserve"> </w:t>
      </w:r>
      <w:r w:rsidRPr="005C7E50">
        <w:rPr>
          <w:sz w:val="20"/>
        </w:rPr>
        <w:t>Klauzolë</w:t>
      </w: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>Pala gjermane theksoi në</w:t>
      </w:r>
      <w:r>
        <w:rPr>
          <w:sz w:val="20"/>
        </w:rPr>
        <w:t xml:space="preserve"> mënyrë të veçantë që fondet e bashkëpunimit t</w:t>
      </w:r>
      <w:r w:rsidRPr="005C7E50">
        <w:rPr>
          <w:sz w:val="20"/>
        </w:rPr>
        <w:t>eknik (shifra 4) skadojnë pa u zëvendësuar brenda 8 vjetësh pas vitit të dhënies nëse nu</w:t>
      </w:r>
      <w:r>
        <w:rPr>
          <w:sz w:val="20"/>
        </w:rPr>
        <w:t>k është e</w:t>
      </w:r>
      <w:r w:rsidRPr="005C7E50">
        <w:rPr>
          <w:sz w:val="20"/>
        </w:rPr>
        <w:t xml:space="preserve"> </w:t>
      </w:r>
      <w:r>
        <w:rPr>
          <w:sz w:val="20"/>
        </w:rPr>
        <w:t>l</w:t>
      </w:r>
      <w:r w:rsidRPr="005C7E50">
        <w:rPr>
          <w:sz w:val="20"/>
        </w:rPr>
        <w:t xml:space="preserve">idhur marrëveshja e zbatimit, </w:t>
      </w:r>
      <w:r>
        <w:rPr>
          <w:sz w:val="20"/>
        </w:rPr>
        <w:t>d.m.th., këmbimi i notave</w:t>
      </w:r>
      <w:r w:rsidRPr="005C7E50">
        <w:rPr>
          <w:sz w:val="20"/>
        </w:rPr>
        <w:t xml:space="preserve"> për fondet e vitit 2006 afati skadon në datën 31.12.2014.</w:t>
      </w: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>Nëse një apo disa nga projektet e përmendura nuk zbatohet apo zbatohet pjesërisht, në marrëveshje ndërmjet dy qeverive</w:t>
      </w:r>
      <w:r>
        <w:rPr>
          <w:sz w:val="20"/>
        </w:rPr>
        <w:t>,</w:t>
      </w:r>
      <w:r w:rsidRPr="005C7E50">
        <w:rPr>
          <w:sz w:val="20"/>
        </w:rPr>
        <w:t xml:space="preserve"> ai mund të zëvendësohet me një ose disa projekte të tjera.</w:t>
      </w: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 xml:space="preserve">9. </w:t>
      </w:r>
      <w:r>
        <w:rPr>
          <w:sz w:val="20"/>
        </w:rPr>
        <w:t xml:space="preserve"> </w:t>
      </w:r>
      <w:r w:rsidRPr="005C7E50">
        <w:rPr>
          <w:sz w:val="20"/>
        </w:rPr>
        <w:t>Deklaratë</w:t>
      </w:r>
    </w:p>
    <w:p w:rsidR="00AB50CF" w:rsidRPr="005C7E50" w:rsidRDefault="00AB50CF" w:rsidP="00AB50CF">
      <w:pPr>
        <w:pStyle w:val="Paragrafi"/>
        <w:rPr>
          <w:sz w:val="20"/>
        </w:rPr>
      </w:pPr>
      <w:r>
        <w:rPr>
          <w:sz w:val="20"/>
        </w:rPr>
        <w:t>Pala gjermane përshë</w:t>
      </w:r>
      <w:r w:rsidRPr="005C7E50">
        <w:rPr>
          <w:sz w:val="20"/>
        </w:rPr>
        <w:t>ndeti masat e ma</w:t>
      </w:r>
      <w:r>
        <w:rPr>
          <w:sz w:val="20"/>
        </w:rPr>
        <w:t>rra nga Qeveria Shqiptare për luftë</w:t>
      </w:r>
      <w:r w:rsidRPr="005C7E50">
        <w:rPr>
          <w:sz w:val="20"/>
        </w:rPr>
        <w:t>n kundër korrupsionit</w:t>
      </w:r>
      <w:r>
        <w:rPr>
          <w:sz w:val="20"/>
        </w:rPr>
        <w:t>,</w:t>
      </w:r>
      <w:r w:rsidRPr="005C7E50">
        <w:rPr>
          <w:sz w:val="20"/>
        </w:rPr>
        <w:t xml:space="preserve"> si dhe për vazhdimin dhe thellimin e saj në të gjitha fushat.</w:t>
      </w: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>Të dy</w:t>
      </w:r>
      <w:r>
        <w:rPr>
          <w:sz w:val="20"/>
        </w:rPr>
        <w:t>ja</w:t>
      </w:r>
      <w:r w:rsidRPr="005C7E50">
        <w:rPr>
          <w:sz w:val="20"/>
        </w:rPr>
        <w:t xml:space="preserve"> qeveritë do të bashkëpunojnë ngushtë për të garantuar transparen</w:t>
      </w:r>
      <w:r>
        <w:rPr>
          <w:sz w:val="20"/>
        </w:rPr>
        <w:t>cë, përgjegjshmë</w:t>
      </w:r>
      <w:r w:rsidRPr="005C7E50">
        <w:rPr>
          <w:sz w:val="20"/>
        </w:rPr>
        <w:t>ri dhe integrite</w:t>
      </w:r>
      <w:r>
        <w:rPr>
          <w:sz w:val="20"/>
        </w:rPr>
        <w:t>t në përdorimin e financave publi</w:t>
      </w:r>
      <w:r w:rsidRPr="005C7E50">
        <w:rPr>
          <w:sz w:val="20"/>
        </w:rPr>
        <w:t>ke dhe mundësisht t’i përjashtojnë mundësitë ekzistuese të praktikave korruptive në bashkëpunimin e tyre për zhvillimin.</w:t>
      </w: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>Qeveri</w:t>
      </w:r>
      <w:r>
        <w:rPr>
          <w:sz w:val="20"/>
        </w:rPr>
        <w:t>a Gjermane përshëndeti masat e Qeverisë S</w:t>
      </w:r>
      <w:r w:rsidRPr="005C7E50">
        <w:rPr>
          <w:sz w:val="20"/>
        </w:rPr>
        <w:t>hqiptare për luftën kund</w:t>
      </w:r>
      <w:r>
        <w:rPr>
          <w:sz w:val="20"/>
        </w:rPr>
        <w:t>ër trafikimit të qe</w:t>
      </w:r>
      <w:r w:rsidRPr="005C7E50">
        <w:rPr>
          <w:sz w:val="20"/>
        </w:rPr>
        <w:t>nieve njerëzore.</w:t>
      </w:r>
    </w:p>
    <w:p w:rsidR="00AB50CF" w:rsidRPr="005C7E50" w:rsidRDefault="00AB50CF" w:rsidP="00AB50CF">
      <w:pPr>
        <w:pStyle w:val="Paragrafi"/>
        <w:rPr>
          <w:sz w:val="20"/>
        </w:rPr>
      </w:pPr>
      <w:r>
        <w:rPr>
          <w:sz w:val="20"/>
        </w:rPr>
        <w:t>Ratifikimi i p</w:t>
      </w:r>
      <w:r w:rsidRPr="005C7E50">
        <w:rPr>
          <w:sz w:val="20"/>
        </w:rPr>
        <w:t>rotokollit të Palermos, miratimi i legjislacionit të gjerë kundër trafikimit të qenieve njerëzore, ngritja e zyrës së koordinatorit kombëtar</w:t>
      </w:r>
      <w:r>
        <w:rPr>
          <w:sz w:val="20"/>
        </w:rPr>
        <w:t>,</w:t>
      </w:r>
      <w:r w:rsidRPr="005C7E50">
        <w:rPr>
          <w:sz w:val="20"/>
        </w:rPr>
        <w:t xml:space="preserve"> si dhe plani kombëtar i veprimit dhe bashkëpunimi ndërkombëtar si në kuadrin e Paktit të Stabilitetit për Europën Juglindore</w:t>
      </w:r>
      <w:r>
        <w:rPr>
          <w:sz w:val="20"/>
        </w:rPr>
        <w:t>,</w:t>
      </w:r>
      <w:r w:rsidRPr="005C7E50">
        <w:rPr>
          <w:sz w:val="20"/>
        </w:rPr>
        <w:t xml:space="preserve"> ashtu edhe në iniciativat e tjera r</w:t>
      </w:r>
      <w:r>
        <w:rPr>
          <w:sz w:val="20"/>
        </w:rPr>
        <w:t xml:space="preserve">ajonale shihen si hapat e parë </w:t>
      </w:r>
      <w:r w:rsidRPr="005C7E50">
        <w:rPr>
          <w:sz w:val="20"/>
        </w:rPr>
        <w:t>të rëndësishëm për të luf</w:t>
      </w:r>
      <w:r>
        <w:rPr>
          <w:sz w:val="20"/>
        </w:rPr>
        <w:t>tuar si objektiv trafikimin e qe</w:t>
      </w:r>
      <w:r w:rsidRPr="005C7E50">
        <w:rPr>
          <w:sz w:val="20"/>
        </w:rPr>
        <w:t>nieve njerëzore dhe për të garantuar mbrojtjen e viktimës brenda standardeve të t</w:t>
      </w:r>
      <w:r>
        <w:rPr>
          <w:sz w:val="20"/>
        </w:rPr>
        <w:t>ë drejtave të njeriut. Qeveria G</w:t>
      </w:r>
      <w:r w:rsidRPr="005C7E50">
        <w:rPr>
          <w:sz w:val="20"/>
        </w:rPr>
        <w:t xml:space="preserve">jermane shpreson që zbatimi i Planit Kombëtar të </w:t>
      </w:r>
      <w:r>
        <w:rPr>
          <w:sz w:val="20"/>
        </w:rPr>
        <w:t>Veprimit kundër Trafikimit të Qenieve N</w:t>
      </w:r>
      <w:r w:rsidRPr="005C7E50">
        <w:rPr>
          <w:sz w:val="20"/>
        </w:rPr>
        <w:t>jerëzore do të vazhdojë të zbatohet me vendosmëri.</w:t>
      </w:r>
    </w:p>
    <w:p w:rsidR="00AB50CF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>Të dy</w:t>
      </w:r>
      <w:r>
        <w:rPr>
          <w:sz w:val="20"/>
        </w:rPr>
        <w:t>ja</w:t>
      </w:r>
      <w:r w:rsidRPr="005C7E50">
        <w:rPr>
          <w:sz w:val="20"/>
        </w:rPr>
        <w:t xml:space="preserve"> delegacionet ranë dakord që konsultimet dhe bisedimet e tjera qeverita</w:t>
      </w:r>
      <w:r>
        <w:rPr>
          <w:sz w:val="20"/>
        </w:rPr>
        <w:t>re të zhvillohen në Tiranë</w:t>
      </w:r>
      <w:r w:rsidRPr="005C7E50">
        <w:rPr>
          <w:sz w:val="20"/>
        </w:rPr>
        <w:t xml:space="preserve"> në vitin 2007. Datat do të caktohen më vonë. Ky protokoll është hartuar në gjuhët gjermane dhe shqipe.</w:t>
      </w:r>
    </w:p>
    <w:p w:rsidR="00AB50CF" w:rsidRDefault="00AB50CF" w:rsidP="00AB50CF">
      <w:pPr>
        <w:pStyle w:val="Paragrafi"/>
        <w:rPr>
          <w:sz w:val="20"/>
        </w:rPr>
      </w:pPr>
    </w:p>
    <w:p w:rsidR="00AB50CF" w:rsidRDefault="00AB50CF" w:rsidP="00AB50CF">
      <w:pPr>
        <w:pStyle w:val="Paragrafi"/>
        <w:rPr>
          <w:sz w:val="20"/>
        </w:rPr>
      </w:pPr>
    </w:p>
    <w:p w:rsidR="00AB50CF" w:rsidRDefault="00AB50CF" w:rsidP="00AB50CF">
      <w:pPr>
        <w:pStyle w:val="Paragrafi"/>
        <w:rPr>
          <w:sz w:val="20"/>
        </w:rPr>
      </w:pPr>
    </w:p>
    <w:p w:rsidR="00AB50CF" w:rsidRDefault="00AB50CF" w:rsidP="00AB50CF">
      <w:pPr>
        <w:pStyle w:val="Paragrafi"/>
        <w:rPr>
          <w:sz w:val="20"/>
        </w:rPr>
      </w:pPr>
    </w:p>
    <w:p w:rsidR="00AB50CF" w:rsidRDefault="00AB50CF" w:rsidP="00AB50CF">
      <w:pPr>
        <w:pStyle w:val="Paragrafi"/>
        <w:rPr>
          <w:sz w:val="20"/>
        </w:rPr>
      </w:pP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>Ky protokoll hyn n</w:t>
      </w:r>
      <w:r>
        <w:rPr>
          <w:sz w:val="20"/>
        </w:rPr>
        <w:t>ë fuqi pasi pala shqiptare të vë</w:t>
      </w:r>
      <w:r w:rsidRPr="005C7E50">
        <w:rPr>
          <w:sz w:val="20"/>
        </w:rPr>
        <w:t>rë në dijeni palën gjermane me anë të një note verbale lidhur me përfundimin e procedurave përkatëse ligjore dhe miratimin e tij.</w:t>
      </w:r>
    </w:p>
    <w:p w:rsidR="00AB50CF" w:rsidRPr="005C7E50" w:rsidRDefault="00AB50CF" w:rsidP="00AB50CF">
      <w:pPr>
        <w:pStyle w:val="Paragrafi"/>
        <w:rPr>
          <w:sz w:val="20"/>
        </w:rPr>
      </w:pPr>
      <w:r w:rsidRPr="005C7E50">
        <w:rPr>
          <w:sz w:val="20"/>
        </w:rPr>
        <w:t>Tiranë, 12 shtator 2006</w:t>
      </w:r>
    </w:p>
    <w:p w:rsidR="00AB50CF" w:rsidRPr="005C7E50" w:rsidRDefault="00AB50CF" w:rsidP="00AB50CF">
      <w:pPr>
        <w:pStyle w:val="Paragrafi"/>
        <w:rPr>
          <w:sz w:val="2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AB50CF" w:rsidRPr="005C7E50">
        <w:tc>
          <w:tcPr>
            <w:tcW w:w="4428" w:type="dxa"/>
          </w:tcPr>
          <w:p w:rsidR="00AB50CF" w:rsidRPr="006125AD" w:rsidRDefault="00AB50CF" w:rsidP="00AB50CF">
            <w:pPr>
              <w:pStyle w:val="Autoriteti"/>
              <w:jc w:val="center"/>
              <w:rPr>
                <w:sz w:val="20"/>
                <w:szCs w:val="20"/>
                <w:lang w:val="it-IT"/>
              </w:rPr>
            </w:pPr>
            <w:r w:rsidRPr="006125AD">
              <w:rPr>
                <w:sz w:val="20"/>
                <w:szCs w:val="20"/>
                <w:lang w:val="it-IT"/>
              </w:rPr>
              <w:t>Për delegacionin e Qeverisë së Republikës Federale Gjermane</w:t>
            </w:r>
          </w:p>
          <w:p w:rsidR="00AB50CF" w:rsidRPr="005C7E50" w:rsidRDefault="00AB50CF" w:rsidP="00AB50CF">
            <w:pPr>
              <w:pStyle w:val="Paragrafi"/>
              <w:ind w:firstLine="0"/>
              <w:rPr>
                <w:sz w:val="20"/>
                <w:lang w:val="it-IT"/>
              </w:rPr>
            </w:pPr>
          </w:p>
          <w:p w:rsidR="00AB50CF" w:rsidRPr="005C7E50" w:rsidRDefault="00AB50CF" w:rsidP="00AB50CF">
            <w:pPr>
              <w:pStyle w:val="AutoritetiEmer"/>
              <w:jc w:val="center"/>
              <w:rPr>
                <w:sz w:val="20"/>
                <w:szCs w:val="20"/>
              </w:rPr>
            </w:pPr>
            <w:r w:rsidRPr="005C7E50">
              <w:rPr>
                <w:sz w:val="20"/>
                <w:szCs w:val="20"/>
              </w:rPr>
              <w:t>Dr.Clemens Van de Sand</w:t>
            </w:r>
          </w:p>
        </w:tc>
        <w:tc>
          <w:tcPr>
            <w:tcW w:w="4428" w:type="dxa"/>
          </w:tcPr>
          <w:p w:rsidR="00AB50CF" w:rsidRPr="007C14AF" w:rsidRDefault="00AB50CF" w:rsidP="00AB50CF">
            <w:pPr>
              <w:pStyle w:val="Autoriteti"/>
              <w:jc w:val="center"/>
              <w:rPr>
                <w:sz w:val="20"/>
                <w:szCs w:val="20"/>
              </w:rPr>
            </w:pPr>
            <w:r w:rsidRPr="007C14AF">
              <w:rPr>
                <w:sz w:val="20"/>
                <w:szCs w:val="20"/>
              </w:rPr>
              <w:t>Për delegacionin e Këshillit të Ministrave të Republikës</w:t>
            </w:r>
            <w:r w:rsidRPr="005C7E50">
              <w:t xml:space="preserve"> së Shqipërisë</w:t>
            </w:r>
          </w:p>
          <w:p w:rsidR="00AB50CF" w:rsidRPr="005C7E50" w:rsidRDefault="00AB50CF" w:rsidP="00AB50CF">
            <w:pPr>
              <w:pStyle w:val="AutoritetiEmer"/>
              <w:jc w:val="center"/>
              <w:rPr>
                <w:sz w:val="20"/>
                <w:szCs w:val="20"/>
              </w:rPr>
            </w:pPr>
            <w:r w:rsidRPr="005C7E50">
              <w:rPr>
                <w:sz w:val="20"/>
                <w:szCs w:val="20"/>
              </w:rPr>
              <w:t>Enno Bozdo</w:t>
            </w:r>
          </w:p>
        </w:tc>
      </w:tr>
    </w:tbl>
    <w:p w:rsidR="00AB50CF" w:rsidRPr="005C7E50" w:rsidRDefault="00AB50CF" w:rsidP="00AB50CF">
      <w:pPr>
        <w:pStyle w:val="Paragrafi"/>
        <w:rPr>
          <w:sz w:val="20"/>
        </w:rPr>
      </w:pPr>
    </w:p>
    <w:p w:rsidR="00AB50CF" w:rsidRPr="005C7E50" w:rsidRDefault="00AB50CF" w:rsidP="00AB50CF">
      <w:pPr>
        <w:pStyle w:val="Paragrafi"/>
        <w:rPr>
          <w:sz w:val="20"/>
        </w:rPr>
      </w:pPr>
    </w:p>
    <w:p w:rsidR="00AB50CF" w:rsidRPr="00D5262B" w:rsidRDefault="00AB50CF" w:rsidP="00AB50CF">
      <w:pPr>
        <w:pStyle w:val="TitulliTitull"/>
      </w:pPr>
      <w:r w:rsidRPr="00D5262B">
        <w:t>Bashkëpunimi ekonomik gjermano-shqiptar</w:t>
      </w:r>
    </w:p>
    <w:p w:rsidR="00AB50CF" w:rsidRPr="00D5262B" w:rsidRDefault="00AB50CF" w:rsidP="00AB50CF">
      <w:pPr>
        <w:pStyle w:val="Paragrafi"/>
        <w:rPr>
          <w:sz w:val="20"/>
          <w:lang w:val="it-IT"/>
        </w:rPr>
      </w:pPr>
      <w:r w:rsidRPr="00D5262B">
        <w:rPr>
          <w:sz w:val="20"/>
          <w:lang w:val="it-IT"/>
        </w:rPr>
        <w:t>Projektet 2006 (në milion</w:t>
      </w:r>
      <w:r>
        <w:rPr>
          <w:sz w:val="20"/>
          <w:lang w:val="it-IT"/>
        </w:rPr>
        <w:t>ë</w:t>
      </w:r>
      <w:r w:rsidRPr="00D5262B">
        <w:rPr>
          <w:sz w:val="20"/>
          <w:lang w:val="it-IT"/>
        </w:rPr>
        <w:t xml:space="preserve"> euro)</w:t>
      </w:r>
    </w:p>
    <w:p w:rsidR="00AB50CF" w:rsidRPr="00D5262B" w:rsidRDefault="00AB50CF" w:rsidP="00AB50CF">
      <w:pPr>
        <w:pStyle w:val="Paragrafi"/>
        <w:rPr>
          <w:sz w:val="20"/>
          <w:lang w:val="it-IT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628"/>
        <w:gridCol w:w="1620"/>
        <w:gridCol w:w="1620"/>
        <w:gridCol w:w="1216"/>
        <w:gridCol w:w="1772"/>
      </w:tblGrid>
      <w:tr w:rsidR="00AB50CF" w:rsidRPr="005C7E50">
        <w:trPr>
          <w:jc w:val="center"/>
        </w:trPr>
        <w:tc>
          <w:tcPr>
            <w:tcW w:w="2628" w:type="dxa"/>
          </w:tcPr>
          <w:p w:rsidR="00AB50CF" w:rsidRPr="00D5262B" w:rsidRDefault="00AB50CF" w:rsidP="00AB50CF">
            <w:pPr>
              <w:pStyle w:val="Tabele"/>
              <w:jc w:val="center"/>
              <w:rPr>
                <w:sz w:val="20"/>
                <w:lang w:val="it-IT"/>
              </w:rPr>
            </w:pPr>
          </w:p>
        </w:tc>
        <w:tc>
          <w:tcPr>
            <w:tcW w:w="4456" w:type="dxa"/>
            <w:gridSpan w:val="3"/>
          </w:tcPr>
          <w:p w:rsidR="00AB50CF" w:rsidRPr="005C7E50" w:rsidRDefault="00AB50CF" w:rsidP="00AB50CF">
            <w:pPr>
              <w:pStyle w:val="Tabele"/>
              <w:jc w:val="center"/>
              <w:rPr>
                <w:caps/>
                <w:sz w:val="20"/>
              </w:rPr>
            </w:pPr>
            <w:r w:rsidRPr="005C7E50">
              <w:rPr>
                <w:caps/>
                <w:sz w:val="20"/>
              </w:rPr>
              <w:t>Fc</w:t>
            </w:r>
          </w:p>
        </w:tc>
        <w:tc>
          <w:tcPr>
            <w:tcW w:w="1772" w:type="dxa"/>
          </w:tcPr>
          <w:p w:rsidR="00AB50CF" w:rsidRPr="005C7E50" w:rsidRDefault="00AB50CF" w:rsidP="00AB50CF">
            <w:pPr>
              <w:pStyle w:val="Tabele"/>
              <w:jc w:val="center"/>
              <w:rPr>
                <w:sz w:val="20"/>
              </w:rPr>
            </w:pPr>
            <w:r w:rsidRPr="005C7E50">
              <w:rPr>
                <w:sz w:val="20"/>
              </w:rPr>
              <w:t>TC</w:t>
            </w:r>
          </w:p>
        </w:tc>
      </w:tr>
      <w:tr w:rsidR="00AB50CF" w:rsidRPr="005C7E50">
        <w:trPr>
          <w:jc w:val="center"/>
        </w:trPr>
        <w:tc>
          <w:tcPr>
            <w:tcW w:w="2628" w:type="dxa"/>
          </w:tcPr>
          <w:p w:rsidR="00AB50CF" w:rsidRPr="005C7E50" w:rsidRDefault="00AB50CF" w:rsidP="00AB50CF">
            <w:pPr>
              <w:pStyle w:val="Tabele"/>
              <w:jc w:val="center"/>
              <w:rPr>
                <w:sz w:val="20"/>
              </w:rPr>
            </w:pPr>
            <w:r w:rsidRPr="005C7E50">
              <w:rPr>
                <w:sz w:val="20"/>
              </w:rPr>
              <w:t>Fushat prioritare të bashkëpunimit</w:t>
            </w: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jc w:val="center"/>
              <w:rPr>
                <w:sz w:val="20"/>
              </w:rPr>
            </w:pPr>
            <w:r w:rsidRPr="005C7E50">
              <w:rPr>
                <w:sz w:val="20"/>
              </w:rPr>
              <w:t>Projektet</w:t>
            </w: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jc w:val="center"/>
              <w:rPr>
                <w:sz w:val="20"/>
              </w:rPr>
            </w:pPr>
            <w:r w:rsidRPr="005C7E50">
              <w:rPr>
                <w:sz w:val="20"/>
              </w:rPr>
              <w:t>Riprogramimi i fondeve</w:t>
            </w:r>
          </w:p>
        </w:tc>
        <w:tc>
          <w:tcPr>
            <w:tcW w:w="1216" w:type="dxa"/>
          </w:tcPr>
          <w:p w:rsidR="00AB50CF" w:rsidRPr="005C7E50" w:rsidRDefault="00AB50CF" w:rsidP="00AB50CF">
            <w:pPr>
              <w:pStyle w:val="Tabele"/>
              <w:jc w:val="center"/>
              <w:rPr>
                <w:sz w:val="20"/>
              </w:rPr>
            </w:pPr>
            <w:r w:rsidRPr="005C7E50">
              <w:rPr>
                <w:sz w:val="20"/>
              </w:rPr>
              <w:t>Burimet e tregut</w:t>
            </w:r>
          </w:p>
        </w:tc>
        <w:tc>
          <w:tcPr>
            <w:tcW w:w="1772" w:type="dxa"/>
          </w:tcPr>
          <w:p w:rsidR="00AB50CF" w:rsidRPr="005C7E50" w:rsidRDefault="00AB50CF" w:rsidP="00AB50CF">
            <w:pPr>
              <w:pStyle w:val="Tabele"/>
              <w:jc w:val="center"/>
              <w:rPr>
                <w:sz w:val="20"/>
              </w:rPr>
            </w:pPr>
            <w:r w:rsidRPr="005C7E50">
              <w:rPr>
                <w:sz w:val="20"/>
              </w:rPr>
              <w:t>Projekt</w:t>
            </w:r>
          </w:p>
        </w:tc>
      </w:tr>
      <w:tr w:rsidR="00AB50CF" w:rsidRPr="005C7E50">
        <w:trPr>
          <w:jc w:val="center"/>
        </w:trPr>
        <w:tc>
          <w:tcPr>
            <w:tcW w:w="2628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I.Uji dhe ujërat e b</w:t>
            </w:r>
            <w:r w:rsidRPr="005C7E50">
              <w:rPr>
                <w:sz w:val="20"/>
                <w:lang w:val="it-IT"/>
              </w:rPr>
              <w:t>ardha</w:t>
            </w: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216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772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it-IT"/>
              </w:rPr>
            </w:pPr>
          </w:p>
        </w:tc>
      </w:tr>
      <w:tr w:rsidR="00AB50CF" w:rsidRPr="005C7E50">
        <w:trPr>
          <w:jc w:val="center"/>
        </w:trPr>
        <w:tc>
          <w:tcPr>
            <w:tcW w:w="2628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Kanalizimet (u</w:t>
            </w:r>
            <w:r w:rsidRPr="005C7E50">
              <w:rPr>
                <w:sz w:val="20"/>
              </w:rPr>
              <w:t>jërat</w:t>
            </w:r>
            <w:r>
              <w:rPr>
                <w:sz w:val="20"/>
              </w:rPr>
              <w:t xml:space="preserve"> e b</w:t>
            </w:r>
            <w:r w:rsidRPr="005C7E50">
              <w:rPr>
                <w:sz w:val="20"/>
              </w:rPr>
              <w:t>ardha)</w:t>
            </w: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  <w:r w:rsidRPr="005C7E50">
              <w:rPr>
                <w:sz w:val="20"/>
              </w:rPr>
              <w:t>5.0</w:t>
            </w:r>
          </w:p>
        </w:tc>
        <w:tc>
          <w:tcPr>
            <w:tcW w:w="1216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</w:p>
        </w:tc>
        <w:tc>
          <w:tcPr>
            <w:tcW w:w="1772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</w:p>
        </w:tc>
      </w:tr>
      <w:tr w:rsidR="00AB50CF" w:rsidRPr="005C7E50">
        <w:trPr>
          <w:jc w:val="center"/>
        </w:trPr>
        <w:tc>
          <w:tcPr>
            <w:tcW w:w="2628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  <w:r w:rsidRPr="005C7E50">
              <w:rPr>
                <w:sz w:val="20"/>
              </w:rPr>
              <w:t>II.Energjia</w:t>
            </w: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  <w:r w:rsidRPr="005C7E50">
              <w:rPr>
                <w:sz w:val="20"/>
              </w:rPr>
              <w:t>10.75</w:t>
            </w: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</w:p>
        </w:tc>
        <w:tc>
          <w:tcPr>
            <w:tcW w:w="1216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  <w:r w:rsidRPr="005C7E50">
              <w:rPr>
                <w:sz w:val="20"/>
              </w:rPr>
              <w:t>Af.18.0</w:t>
            </w:r>
          </w:p>
        </w:tc>
        <w:tc>
          <w:tcPr>
            <w:tcW w:w="1772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</w:p>
        </w:tc>
      </w:tr>
      <w:tr w:rsidR="00AB50CF" w:rsidRPr="005C7E50">
        <w:trPr>
          <w:jc w:val="center"/>
        </w:trPr>
        <w:tc>
          <w:tcPr>
            <w:tcW w:w="2628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sq-AL"/>
              </w:rPr>
            </w:pPr>
            <w:r w:rsidRPr="005C7E50">
              <w:rPr>
                <w:sz w:val="20"/>
                <w:lang w:val="sq-AL"/>
              </w:rPr>
              <w:t>III.Zhvillimi i qëndrueshëm ekonomik</w:t>
            </w: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1216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1772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sq-AL"/>
              </w:rPr>
            </w:pPr>
          </w:p>
        </w:tc>
      </w:tr>
      <w:tr w:rsidR="00AB50CF" w:rsidRPr="005C7E50">
        <w:trPr>
          <w:jc w:val="center"/>
        </w:trPr>
        <w:tc>
          <w:tcPr>
            <w:tcW w:w="2628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Nxitja e zhvillimit të integruar ekonomik dhe p</w:t>
            </w:r>
            <w:r w:rsidRPr="005C7E50">
              <w:rPr>
                <w:sz w:val="20"/>
                <w:lang w:val="sq-AL"/>
              </w:rPr>
              <w:t>unësimit</w:t>
            </w: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1216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1772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  <w:r w:rsidRPr="005C7E50">
              <w:rPr>
                <w:sz w:val="20"/>
              </w:rPr>
              <w:t>1.0</w:t>
            </w:r>
          </w:p>
        </w:tc>
      </w:tr>
      <w:tr w:rsidR="00AB50CF" w:rsidRPr="005C7E50">
        <w:trPr>
          <w:jc w:val="center"/>
        </w:trPr>
        <w:tc>
          <w:tcPr>
            <w:tcW w:w="2628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Zhvillimi i qëndrueshm e</w:t>
            </w:r>
            <w:r w:rsidRPr="005C7E50">
              <w:rPr>
                <w:sz w:val="20"/>
              </w:rPr>
              <w:t>konomik nëpërmjet trajnimit profesional</w:t>
            </w: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</w:p>
        </w:tc>
        <w:tc>
          <w:tcPr>
            <w:tcW w:w="1216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</w:p>
        </w:tc>
        <w:tc>
          <w:tcPr>
            <w:tcW w:w="1772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  <w:r w:rsidRPr="005C7E50">
              <w:rPr>
                <w:sz w:val="20"/>
              </w:rPr>
              <w:t>1.0</w:t>
            </w:r>
          </w:p>
        </w:tc>
      </w:tr>
      <w:tr w:rsidR="00AB50CF" w:rsidRPr="005C7E50">
        <w:trPr>
          <w:jc w:val="center"/>
        </w:trPr>
        <w:tc>
          <w:tcPr>
            <w:tcW w:w="2628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it-IT"/>
              </w:rPr>
            </w:pPr>
            <w:r w:rsidRPr="005C7E50">
              <w:rPr>
                <w:sz w:val="20"/>
                <w:lang w:val="it-IT"/>
              </w:rPr>
              <w:t>Rritja e fondit të studimeve dhe specialistëve</w:t>
            </w: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216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772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  <w:r w:rsidRPr="005C7E50">
              <w:rPr>
                <w:sz w:val="20"/>
              </w:rPr>
              <w:t>0.5</w:t>
            </w:r>
          </w:p>
        </w:tc>
      </w:tr>
      <w:tr w:rsidR="00AB50CF" w:rsidRPr="005C7E50">
        <w:trPr>
          <w:jc w:val="center"/>
        </w:trPr>
        <w:tc>
          <w:tcPr>
            <w:tcW w:w="2628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  <w:r w:rsidRPr="005C7E50">
              <w:rPr>
                <w:sz w:val="20"/>
              </w:rPr>
              <w:t>IV.Të tjera</w:t>
            </w: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</w:p>
        </w:tc>
        <w:tc>
          <w:tcPr>
            <w:tcW w:w="1216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</w:p>
        </w:tc>
        <w:tc>
          <w:tcPr>
            <w:tcW w:w="1772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</w:p>
        </w:tc>
      </w:tr>
      <w:tr w:rsidR="00AB50CF" w:rsidRPr="005C7E50">
        <w:trPr>
          <w:jc w:val="center"/>
        </w:trPr>
        <w:tc>
          <w:tcPr>
            <w:tcW w:w="2628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Liqeni i b</w:t>
            </w:r>
            <w:r w:rsidRPr="005C7E50">
              <w:rPr>
                <w:sz w:val="20"/>
                <w:lang w:val="it-IT"/>
              </w:rPr>
              <w:t>iodiversitetit i Prespës</w:t>
            </w: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216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772" w:type="dxa"/>
          </w:tcPr>
          <w:p w:rsidR="00AB50CF" w:rsidRPr="005C7E50" w:rsidRDefault="00AB50CF" w:rsidP="00AB50CF">
            <w:pPr>
              <w:pStyle w:val="Tabele"/>
              <w:rPr>
                <w:sz w:val="20"/>
                <w:lang w:val="it-IT"/>
              </w:rPr>
            </w:pPr>
          </w:p>
        </w:tc>
      </w:tr>
      <w:tr w:rsidR="00AB50CF" w:rsidRPr="005C7E50">
        <w:trPr>
          <w:jc w:val="center"/>
        </w:trPr>
        <w:tc>
          <w:tcPr>
            <w:tcW w:w="2628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  <w:r w:rsidRPr="005C7E50">
              <w:rPr>
                <w:sz w:val="20"/>
              </w:rPr>
              <w:t>Shuma</w:t>
            </w: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  <w:r w:rsidRPr="005C7E50">
              <w:rPr>
                <w:sz w:val="20"/>
              </w:rPr>
              <w:t>11</w:t>
            </w:r>
          </w:p>
        </w:tc>
        <w:tc>
          <w:tcPr>
            <w:tcW w:w="1620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  <w:r w:rsidRPr="005C7E50">
              <w:rPr>
                <w:sz w:val="20"/>
              </w:rPr>
              <w:t>5.75</w:t>
            </w:r>
          </w:p>
        </w:tc>
        <w:tc>
          <w:tcPr>
            <w:tcW w:w="1216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  <w:r w:rsidRPr="005C7E50">
              <w:rPr>
                <w:sz w:val="20"/>
              </w:rPr>
              <w:t>Af.18.0</w:t>
            </w:r>
          </w:p>
        </w:tc>
        <w:tc>
          <w:tcPr>
            <w:tcW w:w="1772" w:type="dxa"/>
          </w:tcPr>
          <w:p w:rsidR="00AB50CF" w:rsidRPr="005C7E50" w:rsidRDefault="00AB50CF" w:rsidP="00AB50CF">
            <w:pPr>
              <w:pStyle w:val="Tabele"/>
              <w:rPr>
                <w:sz w:val="20"/>
              </w:rPr>
            </w:pPr>
            <w:r w:rsidRPr="005C7E50">
              <w:rPr>
                <w:sz w:val="20"/>
              </w:rPr>
              <w:t>2.5</w:t>
            </w:r>
          </w:p>
        </w:tc>
      </w:tr>
    </w:tbl>
    <w:p w:rsidR="00AB50CF" w:rsidRPr="00D5262B" w:rsidRDefault="00AB50CF" w:rsidP="00AB50CF">
      <w:pPr>
        <w:pStyle w:val="Paragrafi"/>
        <w:rPr>
          <w:sz w:val="20"/>
          <w:lang w:val="sq-AL"/>
        </w:rPr>
      </w:pPr>
      <w:r w:rsidRPr="00D5262B">
        <w:rPr>
          <w:sz w:val="20"/>
          <w:lang w:val="sq-AL"/>
        </w:rPr>
        <w:t>Shuma e përgjithshme</w:t>
      </w:r>
      <w:r w:rsidRPr="00D5262B">
        <w:rPr>
          <w:sz w:val="20"/>
          <w:lang w:val="sq-AL"/>
        </w:rPr>
        <w:tab/>
      </w:r>
      <w:r w:rsidRPr="00D5262B">
        <w:rPr>
          <w:sz w:val="20"/>
          <w:lang w:val="sq-AL"/>
        </w:rPr>
        <w:tab/>
      </w:r>
      <w:r w:rsidRPr="00D5262B">
        <w:rPr>
          <w:sz w:val="20"/>
          <w:lang w:val="sq-AL"/>
        </w:rPr>
        <w:tab/>
      </w:r>
      <w:r w:rsidRPr="00D5262B">
        <w:rPr>
          <w:sz w:val="20"/>
          <w:lang w:val="sq-AL"/>
        </w:rPr>
        <w:tab/>
      </w:r>
      <w:r w:rsidRPr="00D5262B">
        <w:rPr>
          <w:sz w:val="20"/>
          <w:lang w:val="sq-AL"/>
        </w:rPr>
        <w:tab/>
      </w:r>
      <w:r w:rsidRPr="00D5262B">
        <w:rPr>
          <w:sz w:val="20"/>
          <w:lang w:val="sq-AL"/>
        </w:rPr>
        <w:tab/>
      </w:r>
      <w:r>
        <w:rPr>
          <w:sz w:val="20"/>
          <w:lang w:val="sq-AL"/>
        </w:rPr>
        <w:t>af.37</w:t>
      </w:r>
      <w:r w:rsidRPr="00D5262B">
        <w:rPr>
          <w:sz w:val="20"/>
          <w:lang w:val="sq-AL"/>
        </w:rPr>
        <w:t>.</w:t>
      </w:r>
      <w:r>
        <w:rPr>
          <w:sz w:val="20"/>
          <w:lang w:val="sq-AL"/>
        </w:rPr>
        <w:t>2</w:t>
      </w:r>
      <w:r w:rsidRPr="00D5262B">
        <w:rPr>
          <w:sz w:val="20"/>
          <w:lang w:val="sq-AL"/>
        </w:rPr>
        <w:t>5</w:t>
      </w:r>
    </w:p>
    <w:p w:rsidR="00AB50CF" w:rsidRPr="00D5262B" w:rsidRDefault="00AB50CF" w:rsidP="00AB50CF">
      <w:pPr>
        <w:pStyle w:val="Paragrafi"/>
        <w:rPr>
          <w:sz w:val="20"/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50CF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E2384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D22DC8-20CA-47CC-8FE7-07F2FE852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0CF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B50C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B50CF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AB50C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5050</Words>
  <Characters>28789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