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976" w:rsidRPr="008D2117" w:rsidRDefault="00BF0976" w:rsidP="00BF0976">
      <w:pPr>
        <w:pStyle w:val="Akti"/>
      </w:pPr>
      <w:bookmarkStart w:id="0" w:name="_GoBack"/>
      <w:bookmarkEnd w:id="0"/>
      <w:r w:rsidRPr="008D2117">
        <w:t>VENDIM</w:t>
      </w:r>
    </w:p>
    <w:p w:rsidR="00BF0976" w:rsidRPr="008D2117" w:rsidRDefault="00BF0976" w:rsidP="00BF0976">
      <w:pPr>
        <w:pStyle w:val="NumriData"/>
        <w:rPr>
          <w:szCs w:val="22"/>
        </w:rPr>
      </w:pPr>
      <w:r w:rsidRPr="008D2117">
        <w:rPr>
          <w:szCs w:val="22"/>
        </w:rPr>
        <w:t>Nr.734, datë 1.11.2006</w:t>
      </w:r>
    </w:p>
    <w:p w:rsidR="00BF0976" w:rsidRPr="008D2117" w:rsidRDefault="00BF0976" w:rsidP="00BF0976">
      <w:pPr>
        <w:pStyle w:val="Paragrafi"/>
        <w:rPr>
          <w:szCs w:val="22"/>
        </w:rPr>
      </w:pPr>
    </w:p>
    <w:p w:rsidR="00BF0976" w:rsidRPr="008D2117" w:rsidRDefault="00BF0976" w:rsidP="00BF0976">
      <w:pPr>
        <w:pStyle w:val="Titulli"/>
      </w:pPr>
      <w:r w:rsidRPr="008D2117">
        <w:t>PËR FILLIMIN E PROCEDURAVE PËR MBYLLJEN E KONTRATËS SË KONCESIONIT, PËR NDËRMARRJEN E UJËSJELLËS-KANALIZIMEVE, ELBASAN, DHE LEJIMIN E MINISTRISË SË EKONOMISË, TREGTISË DHE ENERGJETIKËS TË BLEJË 100 PËR QIND TË AKSIONEVE TË SHOQËRISË “BERLINWASSER INTERN</w:t>
      </w:r>
      <w:r>
        <w:t xml:space="preserve">ATIONAL, </w:t>
      </w:r>
      <w:r>
        <w:rPr>
          <w:caps w:val="0"/>
        </w:rPr>
        <w:t>GmbH</w:t>
      </w:r>
      <w:r w:rsidRPr="008D2117">
        <w:t>” NË “ELBER” SHPK</w:t>
      </w:r>
    </w:p>
    <w:p w:rsidR="00BF0976" w:rsidRPr="008D2117" w:rsidRDefault="00BF0976" w:rsidP="00BF0976">
      <w:pPr>
        <w:pStyle w:val="Paragrafi"/>
        <w:rPr>
          <w:szCs w:val="22"/>
        </w:rPr>
      </w:pPr>
    </w:p>
    <w:p w:rsidR="00BF0976" w:rsidRPr="008D2117" w:rsidRDefault="00BF0976" w:rsidP="00BF0976">
      <w:pPr>
        <w:pStyle w:val="Paragrafi"/>
        <w:rPr>
          <w:szCs w:val="22"/>
        </w:rPr>
      </w:pPr>
      <w:r w:rsidRPr="008D2117">
        <w:rPr>
          <w:szCs w:val="22"/>
        </w:rPr>
        <w:t>Në mbështetje të nenit 100 të Kushtetutës, të ligjit nr.7926, datë 20.4.1995 “Për transformimin e ndërmarrjeve shtetërore në shoqëri tregtare”, të ndryshuar, të ligjit nr.7973, datë 26.7.1995 “Për koncesionet dhe pjesëmarrjen e sektorit privat në shërbimet publike dhe infrastrukturë” dhe të ligjit nr.8783, datë 7.5.2001 “Për miratimin e marrëveshjes së koncesionit të formës “Bot”, ndërmjet Ministrisë së Punëve Publike, Ministrisë së Ekonomisë Publike dhe Privatizimit, bashkisë së qytetit të Elbasanit dhe “Berlinwasser International, GmbH”, për ndërmarrjen e ujësjellësit dhe ujë-kanalizimeve Elbasan, si dhe dhënien e disa stimujve dhe garancive për koncesionarin e kësaj Marrëveshjeje”, me propozimin e Ministrit të Ekonomisë, Tregtisë dhe Energjetikës dhe të Ministrit të Punëve Publike, Transportit dhe Telekomunikacionit, Këshilli i Ministrave</w:t>
      </w:r>
    </w:p>
    <w:p w:rsidR="00BF0976" w:rsidRPr="008D2117" w:rsidRDefault="00BF0976" w:rsidP="00BF0976">
      <w:pPr>
        <w:pStyle w:val="Paragrafi"/>
        <w:rPr>
          <w:szCs w:val="22"/>
        </w:rPr>
      </w:pPr>
    </w:p>
    <w:p w:rsidR="00BF0976" w:rsidRPr="008D2117" w:rsidRDefault="00BF0976" w:rsidP="00BF0976">
      <w:pPr>
        <w:pStyle w:val="VENDOSI"/>
      </w:pPr>
      <w:r w:rsidRPr="008D2117">
        <w:t>VENDOSI:</w:t>
      </w:r>
    </w:p>
    <w:p w:rsidR="00BF0976" w:rsidRPr="008D2117" w:rsidRDefault="00BF0976" w:rsidP="00BF0976">
      <w:pPr>
        <w:pStyle w:val="Paragrafi"/>
        <w:rPr>
          <w:szCs w:val="22"/>
        </w:rPr>
      </w:pPr>
    </w:p>
    <w:p w:rsidR="00BF0976" w:rsidRPr="008D2117" w:rsidRDefault="00BF0976" w:rsidP="00BF0976">
      <w:pPr>
        <w:pStyle w:val="Paragrafi"/>
        <w:rPr>
          <w:szCs w:val="22"/>
        </w:rPr>
      </w:pPr>
      <w:r w:rsidRPr="008D2117">
        <w:rPr>
          <w:szCs w:val="22"/>
        </w:rPr>
        <w:t>1. Fillimin e procedurave për mbylljen e kontratës së koncesionit, të nënshkruar ndërmjet Ministrisë së Punëve Publike, Ministrisë së Ekonomisë Publike dhe Privatizimit, bashkisë së qytetit të Elbasanit dhe shoqërisë “Berlinwasser International GmbH” për ndërmarrjen e ujësjellës-kanalizimeve Elbasan.</w:t>
      </w:r>
    </w:p>
    <w:p w:rsidR="00BF0976" w:rsidRDefault="00BF0976" w:rsidP="00BF0976">
      <w:pPr>
        <w:pStyle w:val="Paragrafi"/>
        <w:rPr>
          <w:szCs w:val="22"/>
        </w:rPr>
      </w:pPr>
      <w:r w:rsidRPr="008D2117">
        <w:rPr>
          <w:szCs w:val="22"/>
        </w:rPr>
        <w:t>2. Lejimin e Ministrisë së Ekonomisë, Tregtisë dhe Energjetikës të blejë 100 për qind të aksioneve të shoqërisë “Berlinwasser International, GmbH” në “Elber” sh.p.k. (ndërmarrja e ujësjellës-kanalizimeve të qytetit të Elbasanit), me vlerë 10 000 (dhjetë mijë) lekë.</w:t>
      </w:r>
    </w:p>
    <w:p w:rsidR="00BF0976" w:rsidRPr="008D2117" w:rsidRDefault="00BF0976" w:rsidP="00BF0976">
      <w:pPr>
        <w:pStyle w:val="Paragrafi"/>
        <w:rPr>
          <w:szCs w:val="22"/>
        </w:rPr>
      </w:pPr>
    </w:p>
    <w:p w:rsidR="00BF0976" w:rsidRPr="008D2117" w:rsidRDefault="00BF0976" w:rsidP="00BF0976">
      <w:pPr>
        <w:pStyle w:val="Paragrafi"/>
        <w:rPr>
          <w:szCs w:val="22"/>
        </w:rPr>
      </w:pPr>
      <w:r w:rsidRPr="008D2117">
        <w:rPr>
          <w:szCs w:val="22"/>
        </w:rPr>
        <w:t>3. Fondi për blerjen e këtyre aksioneve të përballohet nga buxheti i vitit 2006, zëri “Shpenzime operative”, miratuar për Ministrinë e Ekonomisë, Tregtisë dhe Energjetikës.</w:t>
      </w:r>
    </w:p>
    <w:p w:rsidR="00BF0976" w:rsidRPr="008D2117" w:rsidRDefault="00BF0976" w:rsidP="00BF0976">
      <w:pPr>
        <w:pStyle w:val="Paragrafi"/>
        <w:rPr>
          <w:szCs w:val="22"/>
        </w:rPr>
      </w:pPr>
      <w:r w:rsidRPr="008D2117">
        <w:rPr>
          <w:szCs w:val="22"/>
        </w:rPr>
        <w:t>4. Ngritjen e grupit të punës, me përfaqësues nga Ministria e Ekonomisë, Tregtisë dhe Energjetikës dhe Ministria e Punëve Publike, Transportit dhe Telekomunikacionit, për negocimin, me shoqërinë “Berlinwasser International GmbH”, të kushteve, teknike e juridike, të kontratës së shitblerjes së këtyre aksioneve.</w:t>
      </w:r>
    </w:p>
    <w:p w:rsidR="00BF0976" w:rsidRPr="008D2117" w:rsidRDefault="00BF0976" w:rsidP="00BF0976">
      <w:pPr>
        <w:pStyle w:val="Paragrafi"/>
        <w:rPr>
          <w:szCs w:val="22"/>
        </w:rPr>
      </w:pPr>
      <w:r w:rsidRPr="008D2117">
        <w:rPr>
          <w:szCs w:val="22"/>
        </w:rPr>
        <w:t>5. Ngarkohen Ministria e Ekonomisë, Tregtisë dhe Energjetikës dhe Ministria e Punëve Publike, Transportit dhe Telekomunikacionit për përgatitjen e ndryshimeve të nevojshme tekniko-juridike dhe të autorizimeve përkatëse për realizimin e procedurave.</w:t>
      </w:r>
    </w:p>
    <w:p w:rsidR="00BF0976" w:rsidRPr="008D2117" w:rsidRDefault="00BF0976" w:rsidP="00BF0976">
      <w:pPr>
        <w:pStyle w:val="Paragrafi"/>
        <w:rPr>
          <w:szCs w:val="22"/>
        </w:rPr>
      </w:pPr>
      <w:r w:rsidRPr="008D2117">
        <w:rPr>
          <w:szCs w:val="22"/>
        </w:rPr>
        <w:t>6. Ngarkohen Ministria e Ekonomisë, Tregtisë dhe Energjetikës dhe Ministria e Punëve Publike, Transportit dhe Telekomunikacionit për zbatimin e këtij vendimi.</w:t>
      </w:r>
    </w:p>
    <w:p w:rsidR="00BF0976" w:rsidRPr="008D2117" w:rsidRDefault="00BF0976" w:rsidP="00BF0976">
      <w:pPr>
        <w:pStyle w:val="Paragrafi"/>
        <w:rPr>
          <w:szCs w:val="22"/>
        </w:rPr>
      </w:pPr>
      <w:r w:rsidRPr="008D2117">
        <w:rPr>
          <w:szCs w:val="22"/>
        </w:rPr>
        <w:t>Ky vendim hyn në fuqi pas botimit në Fletoren Zyrtare.</w:t>
      </w:r>
    </w:p>
    <w:p w:rsidR="00BF0976" w:rsidRPr="008D2117" w:rsidRDefault="00BF0976" w:rsidP="00BF0976">
      <w:pPr>
        <w:pStyle w:val="Paragrafi"/>
        <w:rPr>
          <w:szCs w:val="22"/>
        </w:rPr>
      </w:pPr>
    </w:p>
    <w:p w:rsidR="00BF0976" w:rsidRPr="008D2117" w:rsidRDefault="00BF0976" w:rsidP="00BF0976">
      <w:pPr>
        <w:pStyle w:val="Autoriteti"/>
        <w:rPr>
          <w:lang w:val="it-IT"/>
        </w:rPr>
      </w:pPr>
      <w:r w:rsidRPr="008D2117">
        <w:rPr>
          <w:lang w:val="it-IT"/>
        </w:rPr>
        <w:t>KRYEMINISTRI</w:t>
      </w:r>
    </w:p>
    <w:p w:rsidR="007A4CCA" w:rsidRDefault="00BF0976" w:rsidP="00BF0976">
      <w:r w:rsidRPr="008D2117">
        <w:rPr>
          <w:lang w:val="it-IT"/>
        </w:rPr>
        <w:t>Sali Berisha</w:t>
      </w:r>
    </w:p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0976"/>
    <w:rsid w:val="002C714A"/>
    <w:rsid w:val="00526303"/>
    <w:rsid w:val="005F0A5E"/>
    <w:rsid w:val="007A4CCA"/>
    <w:rsid w:val="00BF0976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C762F2-425B-46EB-AE94-7B35FD457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0976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BF097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F097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F0976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link w:val="DefaultParagraphFont"/>
    <w:rsid w:val="00BF0976"/>
    <w:pPr>
      <w:widowControl/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