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932" w:rsidRPr="006E7237" w:rsidRDefault="00223932" w:rsidP="00223932">
      <w:pPr>
        <w:pStyle w:val="Akti"/>
        <w:rPr>
          <w:lang w:val="it-IT"/>
        </w:rPr>
      </w:pPr>
      <w:bookmarkStart w:id="0" w:name="_GoBack"/>
      <w:bookmarkEnd w:id="0"/>
      <w:r w:rsidRPr="006E7237">
        <w:rPr>
          <w:lang w:val="it-IT"/>
        </w:rPr>
        <w:t>Vendim</w:t>
      </w:r>
    </w:p>
    <w:p w:rsidR="00223932" w:rsidRPr="006E7237" w:rsidRDefault="00223932" w:rsidP="00223932">
      <w:pPr>
        <w:pStyle w:val="NumriData"/>
        <w:rPr>
          <w:szCs w:val="22"/>
          <w:lang w:val="it-IT"/>
        </w:rPr>
      </w:pPr>
      <w:r w:rsidRPr="006E7237">
        <w:rPr>
          <w:szCs w:val="22"/>
          <w:lang w:val="it-IT"/>
        </w:rPr>
        <w:t>Nr.778, datë 22.11.2006</w:t>
      </w:r>
    </w:p>
    <w:p w:rsidR="00223932" w:rsidRPr="006E7237" w:rsidRDefault="00223932" w:rsidP="00223932">
      <w:pPr>
        <w:pStyle w:val="Paragrafi"/>
        <w:rPr>
          <w:szCs w:val="22"/>
          <w:lang w:val="it-IT"/>
        </w:rPr>
      </w:pPr>
    </w:p>
    <w:p w:rsidR="00223932" w:rsidRPr="006E7237" w:rsidRDefault="00223932" w:rsidP="00223932">
      <w:pPr>
        <w:pStyle w:val="Titulli"/>
        <w:rPr>
          <w:lang w:val="it-IT"/>
        </w:rPr>
      </w:pPr>
      <w:r w:rsidRPr="006E7237">
        <w:rPr>
          <w:lang w:val="it-IT"/>
        </w:rPr>
        <w:t>Për një ndryshim në vendimin nr.542, datë 9.8.2006 të Këshillit të Ministrave “Për kalimin në përgjegjësi administrimi të Institutit të Statistikave të disa mjediseve, për ushtrimin e veprimtarisë së këtij institucioni”</w:t>
      </w:r>
    </w:p>
    <w:p w:rsidR="00223932" w:rsidRPr="006E7237" w:rsidRDefault="00223932" w:rsidP="00223932">
      <w:pPr>
        <w:pStyle w:val="Paragrafi"/>
        <w:rPr>
          <w:szCs w:val="22"/>
          <w:lang w:val="it-IT"/>
        </w:rPr>
      </w:pPr>
    </w:p>
    <w:p w:rsidR="00223932" w:rsidRPr="006E7237" w:rsidRDefault="00223932" w:rsidP="00223932">
      <w:pPr>
        <w:pStyle w:val="BazLigjPropozues"/>
        <w:rPr>
          <w:lang w:val="it-IT"/>
        </w:rPr>
      </w:pPr>
      <w:r w:rsidRPr="006E7237">
        <w:rPr>
          <w:lang w:val="it-IT"/>
        </w:rPr>
        <w:t>Në mbështetje të nenit 100 të Kushtetutës, të neneve 13, 15 e 16 të ligjit nr.8743, datë 22.2.2001 “Për pronat e paluajtshme të shtetit” dhe të neneve 121, 124 e 128 të ligjit nr.8485, datë 12.5.1999 “Kodi i Procedurave Administrative të Republikës së Shqipërisë”</w:t>
      </w:r>
      <w:r>
        <w:rPr>
          <w:lang w:val="it-IT"/>
        </w:rPr>
        <w:t>,</w:t>
      </w:r>
      <w:r w:rsidRPr="006E7237">
        <w:rPr>
          <w:lang w:val="it-IT"/>
        </w:rPr>
        <w:t xml:space="preserve"> me propozimin e Ministrit të Ekonomisë</w:t>
      </w:r>
      <w:r>
        <w:rPr>
          <w:lang w:val="it-IT"/>
        </w:rPr>
        <w:t>,</w:t>
      </w:r>
      <w:r w:rsidRPr="006E7237">
        <w:rPr>
          <w:lang w:val="it-IT"/>
        </w:rPr>
        <w:t xml:space="preserve"> Tregtisë dhe Energjetikës, Këshilli i Ministrave</w:t>
      </w:r>
    </w:p>
    <w:p w:rsidR="00223932" w:rsidRPr="006E7237" w:rsidRDefault="00223932" w:rsidP="00223932">
      <w:pPr>
        <w:pStyle w:val="Paragrafi"/>
        <w:rPr>
          <w:szCs w:val="22"/>
          <w:lang w:val="it-IT"/>
        </w:rPr>
      </w:pPr>
    </w:p>
    <w:p w:rsidR="00223932" w:rsidRDefault="00223932" w:rsidP="00223932">
      <w:pPr>
        <w:pStyle w:val="VENDOSI"/>
        <w:keepNext w:val="0"/>
        <w:rPr>
          <w:lang w:val="it-IT"/>
        </w:rPr>
      </w:pPr>
    </w:p>
    <w:p w:rsidR="00223932" w:rsidRPr="006E7237" w:rsidRDefault="00223932" w:rsidP="00223932">
      <w:pPr>
        <w:pStyle w:val="VENDOSI"/>
        <w:rPr>
          <w:lang w:val="it-IT"/>
        </w:rPr>
      </w:pPr>
      <w:r w:rsidRPr="006E7237">
        <w:rPr>
          <w:lang w:val="it-IT"/>
        </w:rPr>
        <w:t>Vendosi:</w:t>
      </w:r>
    </w:p>
    <w:p w:rsidR="00223932" w:rsidRPr="006E7237" w:rsidRDefault="00223932" w:rsidP="00223932">
      <w:pPr>
        <w:pStyle w:val="Paragrafi"/>
        <w:rPr>
          <w:szCs w:val="22"/>
          <w:lang w:val="it-IT"/>
        </w:rPr>
      </w:pPr>
    </w:p>
    <w:p w:rsidR="00223932" w:rsidRPr="006E7237" w:rsidRDefault="00223932" w:rsidP="00223932">
      <w:pPr>
        <w:pStyle w:val="Paragrafi"/>
        <w:rPr>
          <w:szCs w:val="22"/>
          <w:lang w:val="it-IT"/>
        </w:rPr>
      </w:pPr>
      <w:r w:rsidRPr="006E7237">
        <w:rPr>
          <w:szCs w:val="22"/>
          <w:lang w:val="it-IT"/>
        </w:rPr>
        <w:t>1. Pika 3 e vendimit nr.542, datë 9.8.2006 të Këshillit të Ministrave, shfuqizohet.</w:t>
      </w:r>
    </w:p>
    <w:p w:rsidR="00223932" w:rsidRPr="006E7237" w:rsidRDefault="00223932" w:rsidP="00223932">
      <w:pPr>
        <w:pStyle w:val="Paragrafi"/>
        <w:rPr>
          <w:szCs w:val="22"/>
          <w:lang w:val="it-IT"/>
        </w:rPr>
      </w:pPr>
      <w:r w:rsidRPr="006E7237">
        <w:rPr>
          <w:szCs w:val="22"/>
          <w:lang w:val="it-IT"/>
        </w:rPr>
        <w:t>2. Ngarkohen Ministria e Ekonomisë, Tregtisë dhe Energjetikës, Komiteti i Birësimit dhe kryeregjistruesi i Pasurive të Paluajtshme të Republikës së Shqipërisë për zbatimin e këtij vendimi.</w:t>
      </w:r>
    </w:p>
    <w:p w:rsidR="00223932" w:rsidRPr="006E7237" w:rsidRDefault="00223932" w:rsidP="00223932">
      <w:pPr>
        <w:pStyle w:val="Paragrafi"/>
        <w:rPr>
          <w:szCs w:val="22"/>
          <w:lang w:val="it-IT"/>
        </w:rPr>
      </w:pPr>
      <w:r w:rsidRPr="006E7237">
        <w:rPr>
          <w:szCs w:val="22"/>
          <w:lang w:val="it-IT"/>
        </w:rPr>
        <w:t>Ky vendim hyn në fuqi menjëherë dhe botohet në Fletoren Zyrtare.</w:t>
      </w:r>
    </w:p>
    <w:p w:rsidR="00223932" w:rsidRPr="006E7237" w:rsidRDefault="00223932" w:rsidP="00223932">
      <w:pPr>
        <w:pStyle w:val="Paragrafi"/>
        <w:rPr>
          <w:szCs w:val="22"/>
          <w:lang w:val="it-IT"/>
        </w:rPr>
      </w:pPr>
    </w:p>
    <w:p w:rsidR="00223932" w:rsidRPr="006E7237" w:rsidRDefault="00223932" w:rsidP="00223932">
      <w:pPr>
        <w:pStyle w:val="Autoriteti"/>
        <w:rPr>
          <w:lang w:val="it-IT"/>
        </w:rPr>
      </w:pPr>
      <w:r w:rsidRPr="006E7237">
        <w:rPr>
          <w:lang w:val="it-IT"/>
        </w:rPr>
        <w:t>Kryeministri</w:t>
      </w:r>
    </w:p>
    <w:p w:rsidR="00223932" w:rsidRPr="006E7237" w:rsidRDefault="00223932" w:rsidP="00223932">
      <w:pPr>
        <w:pStyle w:val="AutoritetiEmer"/>
        <w:rPr>
          <w:lang w:val="it-IT"/>
        </w:rPr>
      </w:pPr>
      <w:r w:rsidRPr="006E7237">
        <w:rPr>
          <w:lang w:val="it-IT"/>
        </w:rPr>
        <w:t>Sali Berisha</w:t>
      </w:r>
    </w:p>
    <w:p w:rsidR="00223932" w:rsidRPr="006E7237" w:rsidRDefault="00223932" w:rsidP="00223932">
      <w:pPr>
        <w:pStyle w:val="Paragrafi"/>
        <w:rPr>
          <w:szCs w:val="22"/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23932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0E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54FB2E-D4E6-4959-B621-6EF25D352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223932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22393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2393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2019-03-16T14:08:00Z</dcterms:created>
  <dcterms:modified xsi:type="dcterms:W3CDTF">2019-03-16T14:08:00Z</dcterms:modified>
</cp:coreProperties>
</file>