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8EB" w:rsidRDefault="008908EB" w:rsidP="008908EB">
      <w:pPr>
        <w:pStyle w:val="Akti"/>
        <w:keepNext w:val="0"/>
      </w:pPr>
      <w:bookmarkStart w:id="0" w:name="_GoBack"/>
      <w:bookmarkEnd w:id="0"/>
      <w:r w:rsidRPr="00DC5743">
        <w:t>VENDIM </w:t>
      </w:r>
    </w:p>
    <w:p w:rsidR="008908EB" w:rsidRDefault="008908EB" w:rsidP="008908EB">
      <w:pPr>
        <w:pStyle w:val="NumriData"/>
        <w:keepNext w:val="0"/>
      </w:pPr>
      <w:r>
        <w:t>Nr.832, datë 13.12.2006</w:t>
      </w:r>
    </w:p>
    <w:p w:rsidR="008908EB" w:rsidRDefault="008908EB" w:rsidP="008908EB">
      <w:pPr>
        <w:pStyle w:val="Paragrafi0"/>
      </w:pPr>
    </w:p>
    <w:p w:rsidR="008908EB" w:rsidRPr="00DC5743" w:rsidRDefault="008908EB" w:rsidP="008908EB">
      <w:pPr>
        <w:pStyle w:val="Titulli0"/>
        <w:keepNext w:val="0"/>
      </w:pPr>
      <w:r w:rsidRPr="00DC5743">
        <w:t xml:space="preserve"> Për</w:t>
      </w:r>
      <w:r>
        <w:t xml:space="preserve"> </w:t>
      </w:r>
      <w:r w:rsidRPr="00DC5743">
        <w:t>DHËNIE NDIHME FINANCIARE FAMILJEVE TË ISH-OFICERËVE TË GARDËS SË REPUBLIKËS, VANGJEL KIÇO ÇONDI, QEMAL BILAL KONI, DEMUSH HAJDAR HEBAJ, DHE TË ISH-MJEKUT TË QSU-SË, “NËNË TEREZA”, TIRANË, SANDËR PRENG BALOJ, PËR RAST VDEKJEJE GJATË KRYERJES SË DETYRËS</w:t>
      </w:r>
    </w:p>
    <w:p w:rsidR="008908EB" w:rsidRPr="00DC5743" w:rsidRDefault="008908EB" w:rsidP="008908EB">
      <w:pPr>
        <w:pStyle w:val="Paragrafi0"/>
      </w:pPr>
      <w:r w:rsidRPr="00DC5743">
        <w:t> </w:t>
      </w:r>
    </w:p>
    <w:p w:rsidR="008908EB" w:rsidRPr="00DC5743" w:rsidRDefault="008908EB" w:rsidP="008908EB">
      <w:pPr>
        <w:pStyle w:val="BazLigjPropozues"/>
        <w:keepNext w:val="0"/>
      </w:pPr>
      <w:r w:rsidRPr="00DC5743">
        <w:t>N</w:t>
      </w:r>
      <w:r w:rsidRPr="00DC5743">
        <w:rPr>
          <w:rFonts w:ascii="Times New Roman" w:hAnsi="Times New Roman"/>
        </w:rPr>
        <w:t>ё</w:t>
      </w:r>
      <w:r w:rsidRPr="00DC5743">
        <w:t xml:space="preserve"> mb</w:t>
      </w:r>
      <w:r w:rsidRPr="00DC5743">
        <w:rPr>
          <w:rFonts w:ascii="Times New Roman" w:hAnsi="Times New Roman"/>
        </w:rPr>
        <w:t>ё</w:t>
      </w:r>
      <w:r w:rsidRPr="00DC5743">
        <w:t>shtetje t</w:t>
      </w:r>
      <w:r w:rsidRPr="00DC5743">
        <w:rPr>
          <w:rFonts w:ascii="Times New Roman" w:hAnsi="Times New Roman"/>
        </w:rPr>
        <w:t>ё</w:t>
      </w:r>
      <w:r w:rsidRPr="00DC5743">
        <w:t xml:space="preserve"> nenit 100 t</w:t>
      </w:r>
      <w:r w:rsidRPr="00DC5743">
        <w:rPr>
          <w:rFonts w:ascii="Times New Roman" w:hAnsi="Times New Roman"/>
        </w:rPr>
        <w:t>ё</w:t>
      </w:r>
      <w:r w:rsidRPr="00DC5743">
        <w:t xml:space="preserve"> Kushtetut</w:t>
      </w:r>
      <w:r w:rsidRPr="00DC5743">
        <w:rPr>
          <w:rFonts w:ascii="Times New Roman" w:hAnsi="Times New Roman"/>
        </w:rPr>
        <w:t>ё</w:t>
      </w:r>
      <w:r w:rsidRPr="00DC5743">
        <w:t>s, t</w:t>
      </w:r>
      <w:r w:rsidRPr="00DC5743">
        <w:rPr>
          <w:rFonts w:ascii="Times New Roman" w:hAnsi="Times New Roman"/>
        </w:rPr>
        <w:t>ё</w:t>
      </w:r>
      <w:r w:rsidRPr="00DC5743">
        <w:t xml:space="preserve"> shkronj</w:t>
      </w:r>
      <w:r w:rsidRPr="00DC5743">
        <w:rPr>
          <w:rFonts w:ascii="Times New Roman" w:hAnsi="Times New Roman"/>
        </w:rPr>
        <w:t>ё</w:t>
      </w:r>
      <w:r>
        <w:t>s “d”</w:t>
      </w:r>
      <w:r w:rsidRPr="00DC5743">
        <w:t xml:space="preserve"> t</w:t>
      </w:r>
      <w:r w:rsidRPr="00DC5743">
        <w:rPr>
          <w:rFonts w:ascii="Times New Roman" w:hAnsi="Times New Roman"/>
        </w:rPr>
        <w:t>ё</w:t>
      </w:r>
      <w:r w:rsidRPr="00DC5743">
        <w:t xml:space="preserve"> pik</w:t>
      </w:r>
      <w:r w:rsidRPr="00DC5743">
        <w:rPr>
          <w:rFonts w:ascii="Times New Roman" w:hAnsi="Times New Roman"/>
        </w:rPr>
        <w:t>ё</w:t>
      </w:r>
      <w:r>
        <w:t>s 2</w:t>
      </w:r>
      <w:r w:rsidRPr="00DC5743">
        <w:t xml:space="preserve"> t</w:t>
      </w:r>
      <w:r w:rsidRPr="00DC5743">
        <w:rPr>
          <w:rFonts w:ascii="Times New Roman" w:hAnsi="Times New Roman"/>
        </w:rPr>
        <w:t>ё</w:t>
      </w:r>
      <w:r>
        <w:t xml:space="preserve"> nenit 39</w:t>
      </w:r>
      <w:r w:rsidRPr="00DC5743">
        <w:t xml:space="preserve"> t</w:t>
      </w:r>
      <w:r w:rsidRPr="00DC5743">
        <w:rPr>
          <w:rFonts w:ascii="Times New Roman" w:hAnsi="Times New Roman"/>
        </w:rPr>
        <w:t>ё</w:t>
      </w:r>
      <w:r w:rsidRPr="00DC5743">
        <w:t xml:space="preserve"> ligjit nr.8869, dat</w:t>
      </w:r>
      <w:r w:rsidRPr="00DC5743">
        <w:rPr>
          <w:rFonts w:ascii="Times New Roman" w:hAnsi="Times New Roman"/>
        </w:rPr>
        <w:t>ё</w:t>
      </w:r>
      <w:r>
        <w:t xml:space="preserve"> 22.5.2003</w:t>
      </w:r>
      <w:r w:rsidRPr="00DC5743">
        <w:t xml:space="preserve"> “P</w:t>
      </w:r>
      <w:r w:rsidRPr="00DC5743">
        <w:rPr>
          <w:rFonts w:ascii="Times New Roman" w:hAnsi="Times New Roman"/>
        </w:rPr>
        <w:t>ё</w:t>
      </w:r>
      <w:r w:rsidRPr="00DC5743">
        <w:t>r Gard</w:t>
      </w:r>
      <w:r w:rsidRPr="00DC5743">
        <w:rPr>
          <w:rFonts w:ascii="Times New Roman" w:hAnsi="Times New Roman"/>
        </w:rPr>
        <w:t>ё</w:t>
      </w:r>
      <w:r w:rsidRPr="00DC5743">
        <w:t>n e Republik</w:t>
      </w:r>
      <w:r w:rsidRPr="00DC5743">
        <w:rPr>
          <w:rFonts w:ascii="Times New Roman" w:hAnsi="Times New Roman"/>
        </w:rPr>
        <w:t>ё</w:t>
      </w:r>
      <w:r w:rsidRPr="00DC5743">
        <w:t>s s</w:t>
      </w:r>
      <w:r w:rsidRPr="00DC5743">
        <w:rPr>
          <w:rFonts w:ascii="Times New Roman" w:hAnsi="Times New Roman"/>
        </w:rPr>
        <w:t>ё</w:t>
      </w:r>
      <w:r w:rsidRPr="00DC5743">
        <w:t xml:space="preserve"> Shqip</w:t>
      </w:r>
      <w:r w:rsidRPr="00DC5743">
        <w:rPr>
          <w:rFonts w:ascii="Times New Roman" w:hAnsi="Times New Roman"/>
        </w:rPr>
        <w:t>ё</w:t>
      </w:r>
      <w:r w:rsidRPr="00DC5743">
        <w:t>ris</w:t>
      </w:r>
      <w:r w:rsidRPr="00DC5743">
        <w:rPr>
          <w:rFonts w:ascii="Times New Roman" w:hAnsi="Times New Roman"/>
        </w:rPr>
        <w:t>ё</w:t>
      </w:r>
      <w:r w:rsidRPr="00DC5743">
        <w:t>”, t</w:t>
      </w:r>
      <w:r w:rsidRPr="00DC5743">
        <w:rPr>
          <w:rFonts w:ascii="Times New Roman" w:hAnsi="Times New Roman"/>
        </w:rPr>
        <w:t>ё</w:t>
      </w:r>
      <w:r>
        <w:t xml:space="preserve"> neneve 21 e 27</w:t>
      </w:r>
      <w:r w:rsidRPr="00DC5743">
        <w:t xml:space="preserve"> t</w:t>
      </w:r>
      <w:r w:rsidRPr="00DC5743">
        <w:rPr>
          <w:rFonts w:ascii="Times New Roman" w:hAnsi="Times New Roman"/>
        </w:rPr>
        <w:t>ё</w:t>
      </w:r>
      <w:r w:rsidRPr="00DC5743">
        <w:t xml:space="preserve"> ligjit nr.8379, dat</w:t>
      </w:r>
      <w:r w:rsidRPr="00DC5743">
        <w:rPr>
          <w:rFonts w:ascii="Times New Roman" w:hAnsi="Times New Roman"/>
        </w:rPr>
        <w:t>ё</w:t>
      </w:r>
      <w:r>
        <w:t xml:space="preserve"> 29.7.1998</w:t>
      </w:r>
      <w:r w:rsidRPr="00DC5743">
        <w:t xml:space="preserve"> “P</w:t>
      </w:r>
      <w:r w:rsidRPr="00DC5743">
        <w:rPr>
          <w:rFonts w:ascii="Times New Roman" w:hAnsi="Times New Roman"/>
        </w:rPr>
        <w:t>ё</w:t>
      </w:r>
      <w:r>
        <w:t>r hartimin dhe zbatimin e B</w:t>
      </w:r>
      <w:r w:rsidRPr="00DC5743">
        <w:t>uxhetit t</w:t>
      </w:r>
      <w:r w:rsidRPr="00DC5743">
        <w:rPr>
          <w:rFonts w:ascii="Times New Roman" w:hAnsi="Times New Roman"/>
        </w:rPr>
        <w:t>ё</w:t>
      </w:r>
      <w:r>
        <w:t xml:space="preserve"> S</w:t>
      </w:r>
      <w:r w:rsidRPr="00DC5743">
        <w:t>htetit t</w:t>
      </w:r>
      <w:r w:rsidRPr="00DC5743">
        <w:rPr>
          <w:rFonts w:ascii="Times New Roman" w:hAnsi="Times New Roman"/>
        </w:rPr>
        <w:t>ё</w:t>
      </w:r>
      <w:r w:rsidRPr="00DC5743">
        <w:t xml:space="preserve"> Republik</w:t>
      </w:r>
      <w:r w:rsidRPr="00DC5743">
        <w:rPr>
          <w:rFonts w:ascii="Times New Roman" w:hAnsi="Times New Roman"/>
        </w:rPr>
        <w:t>ё</w:t>
      </w:r>
      <w:r w:rsidRPr="00DC5743">
        <w:t>s s</w:t>
      </w:r>
      <w:r w:rsidRPr="00DC5743">
        <w:rPr>
          <w:rFonts w:ascii="Times New Roman" w:hAnsi="Times New Roman"/>
        </w:rPr>
        <w:t>ё</w:t>
      </w:r>
      <w:r w:rsidRPr="00DC5743">
        <w:t xml:space="preserve"> Shqip</w:t>
      </w:r>
      <w:r w:rsidRPr="00DC5743">
        <w:rPr>
          <w:rFonts w:ascii="Times New Roman" w:hAnsi="Times New Roman"/>
        </w:rPr>
        <w:t>ё</w:t>
      </w:r>
      <w:r w:rsidRPr="00DC5743">
        <w:t>ris</w:t>
      </w:r>
      <w:r w:rsidRPr="00DC5743">
        <w:rPr>
          <w:rFonts w:ascii="Times New Roman" w:hAnsi="Times New Roman"/>
        </w:rPr>
        <w:t>ё</w:t>
      </w:r>
      <w:r>
        <w:t>”</w:t>
      </w:r>
      <w:r w:rsidRPr="00DC5743">
        <w:t xml:space="preserve"> dhe t</w:t>
      </w:r>
      <w:r w:rsidRPr="00DC5743">
        <w:rPr>
          <w:rFonts w:ascii="Times New Roman" w:hAnsi="Times New Roman"/>
        </w:rPr>
        <w:t>ё</w:t>
      </w:r>
      <w:r>
        <w:t xml:space="preserve"> nenit 12</w:t>
      </w:r>
      <w:r w:rsidRPr="00DC5743">
        <w:t xml:space="preserve"> t</w:t>
      </w:r>
      <w:r w:rsidRPr="00DC5743">
        <w:rPr>
          <w:rFonts w:ascii="Times New Roman" w:hAnsi="Times New Roman"/>
        </w:rPr>
        <w:t>ё</w:t>
      </w:r>
      <w:r w:rsidRPr="00DC5743">
        <w:t xml:space="preserve"> ligjit nr.9464, dat</w:t>
      </w:r>
      <w:r w:rsidRPr="00DC5743">
        <w:rPr>
          <w:rFonts w:ascii="Times New Roman" w:hAnsi="Times New Roman"/>
        </w:rPr>
        <w:t>ё</w:t>
      </w:r>
      <w:r>
        <w:t xml:space="preserve"> 28.12.2005</w:t>
      </w:r>
      <w:r w:rsidRPr="00DC5743">
        <w:t xml:space="preserve"> “P</w:t>
      </w:r>
      <w:r w:rsidRPr="00DC5743">
        <w:rPr>
          <w:rFonts w:ascii="Times New Roman" w:hAnsi="Times New Roman"/>
        </w:rPr>
        <w:t>ё</w:t>
      </w:r>
      <w:r>
        <w:t>r Buxhetin e Shtetit</w:t>
      </w:r>
      <w:r w:rsidRPr="00DC5743">
        <w:t xml:space="preserve"> t</w:t>
      </w:r>
      <w:r w:rsidRPr="00DC5743">
        <w:rPr>
          <w:rFonts w:ascii="Times New Roman" w:hAnsi="Times New Roman"/>
        </w:rPr>
        <w:t>ё</w:t>
      </w:r>
      <w:r w:rsidRPr="00DC5743">
        <w:t xml:space="preserve"> vitit 2006”, t</w:t>
      </w:r>
      <w:r w:rsidRPr="00DC5743">
        <w:rPr>
          <w:rFonts w:ascii="Times New Roman" w:hAnsi="Times New Roman"/>
        </w:rPr>
        <w:t>ё</w:t>
      </w:r>
      <w:r w:rsidRPr="00DC5743">
        <w:t xml:space="preserve"> ndryshuar, me propozimin e Ministrit t</w:t>
      </w:r>
      <w:r w:rsidRPr="00DC5743">
        <w:rPr>
          <w:rFonts w:ascii="Times New Roman" w:hAnsi="Times New Roman"/>
        </w:rPr>
        <w:t>ё</w:t>
      </w:r>
      <w:r w:rsidRPr="00DC5743">
        <w:t xml:space="preserve"> Brendsh</w:t>
      </w:r>
      <w:r w:rsidRPr="00DC5743">
        <w:rPr>
          <w:rFonts w:ascii="Times New Roman" w:hAnsi="Times New Roman"/>
        </w:rPr>
        <w:t>ё</w:t>
      </w:r>
      <w:r w:rsidRPr="00DC5743">
        <w:t>m dhe t</w:t>
      </w:r>
      <w:r w:rsidRPr="00DC5743">
        <w:rPr>
          <w:rFonts w:ascii="Times New Roman" w:hAnsi="Times New Roman"/>
        </w:rPr>
        <w:t>ё</w:t>
      </w:r>
      <w:r>
        <w:t xml:space="preserve"> M</w:t>
      </w:r>
      <w:r w:rsidRPr="00DC5743">
        <w:t>inistrit t</w:t>
      </w:r>
      <w:r w:rsidRPr="00DC5743">
        <w:rPr>
          <w:rFonts w:ascii="Times New Roman" w:hAnsi="Times New Roman"/>
        </w:rPr>
        <w:t>ё</w:t>
      </w:r>
      <w:r w:rsidRPr="00DC5743">
        <w:t xml:space="preserve"> Sh</w:t>
      </w:r>
      <w:r w:rsidRPr="00DC5743">
        <w:rPr>
          <w:rFonts w:ascii="Times New Roman" w:hAnsi="Times New Roman"/>
        </w:rPr>
        <w:t>ё</w:t>
      </w:r>
      <w:r w:rsidRPr="00DC5743">
        <w:t>ndet</w:t>
      </w:r>
      <w:r w:rsidRPr="00DC5743">
        <w:rPr>
          <w:rFonts w:ascii="Times New Roman" w:hAnsi="Times New Roman"/>
        </w:rPr>
        <w:t>ё</w:t>
      </w:r>
      <w:r w:rsidRPr="00DC5743">
        <w:t>sis</w:t>
      </w:r>
      <w:r w:rsidRPr="00DC5743">
        <w:rPr>
          <w:rFonts w:ascii="Times New Roman" w:hAnsi="Times New Roman"/>
        </w:rPr>
        <w:t>ё</w:t>
      </w:r>
      <w:r w:rsidRPr="00DC5743">
        <w:t>, K</w:t>
      </w:r>
      <w:r w:rsidRPr="00DC5743">
        <w:rPr>
          <w:rFonts w:ascii="Times New Roman" w:hAnsi="Times New Roman"/>
        </w:rPr>
        <w:t>ё</w:t>
      </w:r>
      <w:r w:rsidRPr="00DC5743">
        <w:t>shilli i Ministrave</w:t>
      </w:r>
    </w:p>
    <w:p w:rsidR="008908EB" w:rsidRPr="00BC0C79" w:rsidRDefault="008908EB" w:rsidP="008908EB">
      <w:pPr>
        <w:pStyle w:val="Paragrafi0"/>
        <w:rPr>
          <w:sz w:val="16"/>
        </w:rPr>
      </w:pPr>
      <w:r w:rsidRPr="00DC5743">
        <w:t> </w:t>
      </w:r>
    </w:p>
    <w:p w:rsidR="008908EB" w:rsidRDefault="008908EB" w:rsidP="008908EB">
      <w:pPr>
        <w:pStyle w:val="VENDOSI0"/>
        <w:keepNext w:val="0"/>
      </w:pPr>
      <w:r>
        <w:t>VENDOS</w:t>
      </w:r>
      <w:r w:rsidRPr="00DC5743">
        <w:t>I:</w:t>
      </w:r>
    </w:p>
    <w:p w:rsidR="008908EB" w:rsidRDefault="008908EB" w:rsidP="008908EB">
      <w:pPr>
        <w:pStyle w:val="Paragrafi0"/>
      </w:pPr>
    </w:p>
    <w:p w:rsidR="008908EB" w:rsidRPr="00DC5743" w:rsidRDefault="008908EB" w:rsidP="008908EB">
      <w:pPr>
        <w:pStyle w:val="Paragrafi0"/>
      </w:pPr>
      <w:r>
        <w:t xml:space="preserve">1. </w:t>
      </w:r>
      <w:r w:rsidRPr="00DC5743">
        <w:t>Dh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>nien e ndihm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>s financiare familjeve t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 xml:space="preserve"> z.</w:t>
      </w:r>
      <w:r w:rsidRPr="00DC5743">
        <w:t>Vangjel Kiço Çondi, z.Qemal Bilal Koni, z.Demush Hajdar Hebaj, ish-oficer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 xml:space="preserve"> n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 xml:space="preserve"> Gard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>n e Republik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>s, dhe t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 xml:space="preserve"> z.Sand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>r Baloj, ish-mjek n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 xml:space="preserve"> QSU “N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>n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 xml:space="preserve"> Tereza”, Tiran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>, n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 xml:space="preserve"> mas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>n 5 000 000 (pes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 xml:space="preserve"> milion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>) lek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 xml:space="preserve"> secil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>s, p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>r rast vdekjeje gjat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 xml:space="preserve"> kryerjes s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 xml:space="preserve"> detyr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>s.</w:t>
      </w:r>
    </w:p>
    <w:p w:rsidR="008908EB" w:rsidRPr="00DC5743" w:rsidRDefault="008908EB" w:rsidP="008908EB">
      <w:pPr>
        <w:pStyle w:val="Paragrafi0"/>
      </w:pPr>
      <w:r>
        <w:t xml:space="preserve">2. </w:t>
      </w:r>
      <w:r w:rsidRPr="00DC5743">
        <w:t>Shuma e p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>rgjithshme prej 20 000 000 (nj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>zet milion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>) lek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>sh t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 xml:space="preserve"> depozitohet n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 xml:space="preserve"> llogarin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 xml:space="preserve"> likuiduese t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 xml:space="preserve"> Gard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>s s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 xml:space="preserve"> Republik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>s, me nr.0101030780, n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 xml:space="preserve"> Raiffeisen Bank dhe dh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>nia personave p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>rfitues t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 xml:space="preserve"> b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>het me komision, n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>p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>rmjet ark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>s s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 xml:space="preserve"> Gard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>s s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 xml:space="preserve"> Republik</w:t>
      </w:r>
      <w:r w:rsidRPr="00DC5743">
        <w:rPr>
          <w:rFonts w:ascii="Times New Roman" w:hAnsi="Times New Roman"/>
        </w:rPr>
        <w:t>ё</w:t>
      </w:r>
      <w:r w:rsidRPr="00DC5743">
        <w:rPr>
          <w:rFonts w:cs="CG Times"/>
        </w:rPr>
        <w:t>s.</w:t>
      </w:r>
    </w:p>
    <w:p w:rsidR="008908EB" w:rsidRDefault="008908EB" w:rsidP="008908EB">
      <w:pPr>
        <w:pStyle w:val="Paragrafi0"/>
        <w:rPr>
          <w:lang w:val="it-IT"/>
        </w:rPr>
      </w:pPr>
      <w:r>
        <w:rPr>
          <w:lang w:val="it-IT"/>
        </w:rPr>
        <w:t xml:space="preserve">3. </w:t>
      </w:r>
      <w:r w:rsidRPr="00DC5743">
        <w:rPr>
          <w:lang w:val="it-IT"/>
        </w:rPr>
        <w:t>Ky fond t</w:t>
      </w:r>
      <w:r w:rsidRPr="00DC5743">
        <w:rPr>
          <w:rFonts w:ascii="Times New Roman" w:hAnsi="Times New Roman"/>
        </w:rPr>
        <w:t>ё</w:t>
      </w:r>
      <w:r w:rsidRPr="00DC5743">
        <w:rPr>
          <w:lang w:val="it-IT"/>
        </w:rPr>
        <w:t xml:space="preserve"> p</w:t>
      </w:r>
      <w:r w:rsidRPr="00DC5743">
        <w:rPr>
          <w:rFonts w:ascii="Times New Roman" w:hAnsi="Times New Roman"/>
        </w:rPr>
        <w:t>ё</w:t>
      </w:r>
      <w:r w:rsidRPr="00DC5743">
        <w:rPr>
          <w:lang w:val="it-IT"/>
        </w:rPr>
        <w:t>rballohet nga fondi rezerv</w:t>
      </w:r>
      <w:r w:rsidRPr="00DC5743">
        <w:rPr>
          <w:rFonts w:ascii="Times New Roman" w:hAnsi="Times New Roman"/>
        </w:rPr>
        <w:t>ё</w:t>
      </w:r>
      <w:r w:rsidRPr="00DC5743">
        <w:rPr>
          <w:lang w:val="it-IT"/>
        </w:rPr>
        <w:t xml:space="preserve"> i K</w:t>
      </w:r>
      <w:r w:rsidRPr="00DC5743">
        <w:rPr>
          <w:rFonts w:ascii="Times New Roman" w:hAnsi="Times New Roman"/>
        </w:rPr>
        <w:t>ё</w:t>
      </w:r>
      <w:r w:rsidRPr="00DC5743">
        <w:rPr>
          <w:lang w:val="it-IT"/>
        </w:rPr>
        <w:t>shillit t</w:t>
      </w:r>
      <w:r w:rsidRPr="00DC5743">
        <w:rPr>
          <w:rFonts w:ascii="Times New Roman" w:hAnsi="Times New Roman"/>
        </w:rPr>
        <w:t>ё</w:t>
      </w:r>
      <w:r w:rsidRPr="00DC5743">
        <w:rPr>
          <w:lang w:val="it-IT"/>
        </w:rPr>
        <w:t xml:space="preserve"> Ministrave.</w:t>
      </w:r>
    </w:p>
    <w:p w:rsidR="008908EB" w:rsidRPr="00DC5743" w:rsidRDefault="008908EB" w:rsidP="008908EB">
      <w:pPr>
        <w:pStyle w:val="Paragrafi0"/>
        <w:rPr>
          <w:lang w:val="it-IT"/>
        </w:rPr>
      </w:pPr>
    </w:p>
    <w:p w:rsidR="008908EB" w:rsidRPr="00DC5743" w:rsidRDefault="008908EB" w:rsidP="008908EB">
      <w:pPr>
        <w:pStyle w:val="Paragrafi0"/>
        <w:rPr>
          <w:lang w:val="it-IT"/>
        </w:rPr>
      </w:pPr>
      <w:r>
        <w:rPr>
          <w:lang w:val="it-IT"/>
        </w:rPr>
        <w:t xml:space="preserve">4. </w:t>
      </w:r>
      <w:r w:rsidRPr="00DC5743">
        <w:rPr>
          <w:lang w:val="it-IT"/>
        </w:rPr>
        <w:t>Ngarkohen Ministria e Brendshme, Ministria e Sh</w:t>
      </w:r>
      <w:r w:rsidRPr="00DC5743">
        <w:rPr>
          <w:rFonts w:ascii="Times New Roman" w:hAnsi="Times New Roman"/>
        </w:rPr>
        <w:t>ё</w:t>
      </w:r>
      <w:r w:rsidRPr="00DC5743">
        <w:rPr>
          <w:lang w:val="it-IT"/>
        </w:rPr>
        <w:t>ndet</w:t>
      </w:r>
      <w:r w:rsidRPr="00DC5743">
        <w:rPr>
          <w:rFonts w:ascii="Times New Roman" w:hAnsi="Times New Roman"/>
        </w:rPr>
        <w:t>ё</w:t>
      </w:r>
      <w:r w:rsidRPr="00DC5743">
        <w:rPr>
          <w:lang w:val="it-IT"/>
        </w:rPr>
        <w:t>sis</w:t>
      </w:r>
      <w:r w:rsidRPr="00DC5743">
        <w:rPr>
          <w:rFonts w:ascii="Times New Roman" w:hAnsi="Times New Roman"/>
        </w:rPr>
        <w:t>ё</w:t>
      </w:r>
      <w:r w:rsidRPr="00DC5743">
        <w:rPr>
          <w:lang w:val="it-IT"/>
        </w:rPr>
        <w:t xml:space="preserve"> dhe Ministria e Financave p</w:t>
      </w:r>
      <w:r w:rsidRPr="00DC5743">
        <w:rPr>
          <w:rFonts w:ascii="Times New Roman" w:hAnsi="Times New Roman"/>
        </w:rPr>
        <w:t>ё</w:t>
      </w:r>
      <w:r w:rsidRPr="00DC5743">
        <w:rPr>
          <w:lang w:val="it-IT"/>
        </w:rPr>
        <w:t>r zbatimin e k</w:t>
      </w:r>
      <w:r w:rsidRPr="00DC5743">
        <w:rPr>
          <w:rFonts w:ascii="Times New Roman" w:hAnsi="Times New Roman"/>
        </w:rPr>
        <w:t>ё</w:t>
      </w:r>
      <w:r w:rsidRPr="00DC5743">
        <w:rPr>
          <w:lang w:val="it-IT"/>
        </w:rPr>
        <w:t>tij vendimi.</w:t>
      </w:r>
    </w:p>
    <w:p w:rsidR="008908EB" w:rsidRPr="00C10321" w:rsidRDefault="008908EB" w:rsidP="008908EB">
      <w:pPr>
        <w:pStyle w:val="Paragrafi0"/>
        <w:rPr>
          <w:lang w:val="it-IT"/>
        </w:rPr>
      </w:pPr>
      <w:r w:rsidRPr="00C10321">
        <w:rPr>
          <w:lang w:val="it-IT"/>
        </w:rPr>
        <w:t>Ky vendim hyn n</w:t>
      </w:r>
      <w:r w:rsidRPr="00DC5743">
        <w:rPr>
          <w:rFonts w:ascii="Times New Roman" w:hAnsi="Times New Roman"/>
        </w:rPr>
        <w:t>ё</w:t>
      </w:r>
      <w:r w:rsidRPr="00C10321">
        <w:rPr>
          <w:lang w:val="it-IT"/>
        </w:rPr>
        <w:t xml:space="preserve"> fuqi menj</w:t>
      </w:r>
      <w:r w:rsidRPr="00DC5743">
        <w:rPr>
          <w:rFonts w:ascii="Times New Roman" w:hAnsi="Times New Roman"/>
        </w:rPr>
        <w:t>ё</w:t>
      </w:r>
      <w:r w:rsidRPr="00C10321">
        <w:rPr>
          <w:lang w:val="it-IT"/>
        </w:rPr>
        <w:t>her</w:t>
      </w:r>
      <w:r w:rsidRPr="00DC5743">
        <w:rPr>
          <w:rFonts w:ascii="Times New Roman" w:hAnsi="Times New Roman"/>
        </w:rPr>
        <w:t>ё</w:t>
      </w:r>
      <w:r w:rsidRPr="00C10321">
        <w:rPr>
          <w:lang w:val="it-IT"/>
        </w:rPr>
        <w:t>.</w:t>
      </w:r>
    </w:p>
    <w:p w:rsidR="008908EB" w:rsidRPr="00C10321" w:rsidRDefault="008908EB" w:rsidP="008908EB">
      <w:pPr>
        <w:pStyle w:val="Paragrafi0"/>
        <w:rPr>
          <w:lang w:val="it-IT"/>
        </w:rPr>
      </w:pPr>
      <w:r w:rsidRPr="00C10321">
        <w:rPr>
          <w:lang w:val="it-IT"/>
        </w:rPr>
        <w:t> </w:t>
      </w:r>
    </w:p>
    <w:p w:rsidR="008908EB" w:rsidRPr="00920034" w:rsidRDefault="008908EB" w:rsidP="008908EB">
      <w:pPr>
        <w:pStyle w:val="Autoriteti"/>
        <w:keepNext w:val="0"/>
        <w:rPr>
          <w:lang w:val="it-IT"/>
        </w:rPr>
      </w:pPr>
      <w:r w:rsidRPr="00920034">
        <w:rPr>
          <w:lang w:val="it-IT"/>
        </w:rPr>
        <w:t>Kryeminist</w:t>
      </w:r>
      <w:r>
        <w:rPr>
          <w:lang w:val="it-IT"/>
        </w:rPr>
        <w:t>r</w:t>
      </w:r>
      <w:r w:rsidRPr="00920034">
        <w:rPr>
          <w:lang w:val="it-IT"/>
        </w:rPr>
        <w:t xml:space="preserve">i </w:t>
      </w:r>
    </w:p>
    <w:p w:rsidR="008908EB" w:rsidRPr="00C10321" w:rsidRDefault="008908EB" w:rsidP="008908EB">
      <w:pPr>
        <w:pStyle w:val="AutoritetiEmer"/>
        <w:rPr>
          <w:lang w:val="it-IT"/>
        </w:rPr>
      </w:pPr>
      <w:r w:rsidRPr="00C10321">
        <w:rPr>
          <w:lang w:val="it-IT"/>
        </w:rPr>
        <w:t>Sali Berisha</w:t>
      </w:r>
    </w:p>
    <w:sectPr w:rsidR="008908EB" w:rsidRPr="00C1032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908EB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8EB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3FC0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C2FA88-F58E-4206-A052-05D342F65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8908E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8908EB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2019-03-17T19:14:00Z</dcterms:created>
  <dcterms:modified xsi:type="dcterms:W3CDTF">2019-03-17T19:14:00Z</dcterms:modified>
</cp:coreProperties>
</file>