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27" w:rsidRPr="00D86785" w:rsidRDefault="00214C27" w:rsidP="00214C27">
      <w:pPr>
        <w:pStyle w:val="Akti"/>
        <w:rPr>
          <w:lang w:val="it-IT"/>
        </w:rPr>
      </w:pPr>
      <w:bookmarkStart w:id="0" w:name="_GoBack"/>
      <w:bookmarkEnd w:id="0"/>
      <w:r w:rsidRPr="00D86785">
        <w:rPr>
          <w:lang w:val="it-IT"/>
        </w:rPr>
        <w:t>VENDIM</w:t>
      </w:r>
    </w:p>
    <w:p w:rsidR="00214C27" w:rsidRPr="00D86785" w:rsidRDefault="00214C27" w:rsidP="00214C27">
      <w:pPr>
        <w:pStyle w:val="NumriData"/>
        <w:rPr>
          <w:lang w:val="it-IT"/>
        </w:rPr>
      </w:pPr>
      <w:r w:rsidRPr="00D86785">
        <w:rPr>
          <w:lang w:val="it-IT"/>
        </w:rPr>
        <w:t>Nr.117, datë 7.3.2007 </w:t>
      </w:r>
    </w:p>
    <w:p w:rsidR="00214C27" w:rsidRDefault="00214C27" w:rsidP="00214C27">
      <w:pPr>
        <w:pStyle w:val="Titulli"/>
        <w:rPr>
          <w:lang w:val="it-IT"/>
        </w:rPr>
      </w:pPr>
    </w:p>
    <w:p w:rsidR="00214C27" w:rsidRPr="00D86785" w:rsidRDefault="00214C27" w:rsidP="00214C27">
      <w:pPr>
        <w:pStyle w:val="Titulli"/>
        <w:rPr>
          <w:lang w:val="it-IT"/>
        </w:rPr>
      </w:pPr>
      <w:r w:rsidRPr="00D86785">
        <w:rPr>
          <w:lang w:val="it-IT"/>
        </w:rPr>
        <w:t xml:space="preserve">Për </w:t>
      </w:r>
      <w:r>
        <w:rPr>
          <w:lang w:val="it-IT"/>
        </w:rPr>
        <w:t>LEJIMIN E KALIMIT TRANS</w:t>
      </w:r>
      <w:r w:rsidRPr="00D86785">
        <w:rPr>
          <w:lang w:val="it-IT"/>
        </w:rPr>
        <w:t xml:space="preserve">IT TË DISA TRUPAVE USHTARAKE ITALIANE, PËRMES TERRITORIT TË REPUBLIKËS SË SHQIPËRISË </w:t>
      </w:r>
    </w:p>
    <w:p w:rsidR="00214C27" w:rsidRPr="00D86785" w:rsidRDefault="00214C27" w:rsidP="00214C27">
      <w:pPr>
        <w:pStyle w:val="Paragrafi"/>
        <w:rPr>
          <w:lang w:val="it-IT"/>
        </w:rPr>
      </w:pPr>
    </w:p>
    <w:p w:rsidR="00214C27" w:rsidRPr="00D86785" w:rsidRDefault="00214C27" w:rsidP="00214C27">
      <w:pPr>
        <w:pStyle w:val="BazLigjPropozues"/>
        <w:rPr>
          <w:lang w:val="it-IT"/>
        </w:rPr>
      </w:pPr>
      <w:r w:rsidRPr="00D86785">
        <w:rPr>
          <w:lang w:val="it-IT"/>
        </w:rPr>
        <w:t>Në mbështetje të nenit 100 të Kushtetutës dhe të neneve 16, pika 2, 17, 18 e 19,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214C27" w:rsidRPr="00D86785" w:rsidRDefault="00214C27" w:rsidP="00214C27">
      <w:pPr>
        <w:pStyle w:val="Paragrafi"/>
        <w:rPr>
          <w:lang w:val="it-IT"/>
        </w:rPr>
      </w:pPr>
    </w:p>
    <w:p w:rsidR="00214C27" w:rsidRPr="00D86785" w:rsidRDefault="00214C27" w:rsidP="00214C27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214C27" w:rsidRPr="00D86785" w:rsidRDefault="00214C27" w:rsidP="00214C27">
      <w:pPr>
        <w:pStyle w:val="Paragrafi"/>
        <w:rPr>
          <w:lang w:val="it-IT"/>
        </w:rPr>
      </w:pPr>
    </w:p>
    <w:p w:rsidR="00214C27" w:rsidRPr="00D86785" w:rsidRDefault="00214C27" w:rsidP="00214C27">
      <w:pPr>
        <w:pStyle w:val="Paragrafi"/>
        <w:rPr>
          <w:lang w:val="it-IT"/>
        </w:rPr>
      </w:pPr>
      <w:r>
        <w:rPr>
          <w:lang w:val="it-IT"/>
        </w:rPr>
        <w:t>1. Lejimin e kalimit trans</w:t>
      </w:r>
      <w:r w:rsidRPr="00D86785">
        <w:rPr>
          <w:lang w:val="it-IT"/>
        </w:rPr>
        <w:t>it, përmes territorit të Republikës së Shqipërisë, të 9 (nëntë) trupave dhe 3 (tre) mjeteve ushtarake ita</w:t>
      </w:r>
      <w:r>
        <w:rPr>
          <w:lang w:val="it-IT"/>
        </w:rPr>
        <w:t>liane, në itinerarin Qafë-Thanë</w:t>
      </w:r>
      <w:r w:rsidRPr="00D86785">
        <w:rPr>
          <w:lang w:val="it-IT"/>
        </w:rPr>
        <w:t>–Durrës, në datën 9 mars 2007.</w:t>
      </w:r>
    </w:p>
    <w:p w:rsidR="00214C27" w:rsidRPr="00D86785" w:rsidRDefault="00214C27" w:rsidP="00214C27">
      <w:pPr>
        <w:pStyle w:val="Paragrafi"/>
        <w:rPr>
          <w:lang w:val="it-IT"/>
        </w:rPr>
      </w:pPr>
      <w:r>
        <w:rPr>
          <w:lang w:val="it-IT"/>
        </w:rPr>
        <w:t>Lejimin e kalimit trans</w:t>
      </w:r>
      <w:r w:rsidRPr="00D86785">
        <w:rPr>
          <w:lang w:val="it-IT"/>
        </w:rPr>
        <w:t>it të 9 (nëntë) trupave dhe 7 (shtatë) mjeteve ushtarak</w:t>
      </w:r>
      <w:r>
        <w:rPr>
          <w:lang w:val="it-IT"/>
        </w:rPr>
        <w:t>e italiane në itinerarin Durrës</w:t>
      </w:r>
      <w:r w:rsidRPr="00D86785">
        <w:rPr>
          <w:lang w:val="it-IT"/>
        </w:rPr>
        <w:t>–Qafë-Thanë, në datën 18 mars 2007.</w:t>
      </w:r>
    </w:p>
    <w:p w:rsidR="00214C27" w:rsidRPr="00D86785" w:rsidRDefault="00214C27" w:rsidP="00214C27">
      <w:pPr>
        <w:pStyle w:val="Paragrafi"/>
        <w:rPr>
          <w:lang w:val="it-IT"/>
        </w:rPr>
      </w:pPr>
      <w:r w:rsidRPr="00D86785">
        <w:rPr>
          <w:lang w:val="it-IT"/>
        </w:rPr>
        <w:t>Për trupat ushtarake, që do të kalojnë më 9 mars, pika e hyrjes në territorin e Republikës së Shqipërisë është pika e kalimit kufitar në Qafë-Thanë dhe pika e daljes është pika e kalimit kufitar në Durrës, ndërsa për trupat, që do të kalojnë më 18 mars 2007, pika e hyrjes është pika e kalimit kufitar në Durrës dhe pika e daljes është pika e kalimit kufitar, Qafë-Thanë.</w:t>
      </w:r>
    </w:p>
    <w:p w:rsidR="00214C27" w:rsidRPr="00D86785" w:rsidRDefault="00214C27" w:rsidP="00214C27">
      <w:pPr>
        <w:pStyle w:val="Paragrafi"/>
        <w:rPr>
          <w:lang w:val="it-IT"/>
        </w:rPr>
      </w:pPr>
      <w:r w:rsidRPr="00D86785">
        <w:rPr>
          <w:lang w:val="it-IT"/>
        </w:rP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214C27" w:rsidRPr="00D86785" w:rsidRDefault="00214C27" w:rsidP="00214C27">
      <w:pPr>
        <w:pStyle w:val="Paragrafi"/>
        <w:rPr>
          <w:lang w:val="it-IT"/>
        </w:rPr>
      </w:pPr>
      <w:r w:rsidRPr="00D86785">
        <w:rPr>
          <w:lang w:val="it-IT"/>
        </w:rPr>
        <w:t>3. Gjatë itinerarit të lëvizjes trupat italiane të shoqërohen nga njësi të armatosura të Forcave të Armatosura të Republikës së Shqipërisë.</w:t>
      </w:r>
    </w:p>
    <w:p w:rsidR="00214C27" w:rsidRPr="00D86785" w:rsidRDefault="00214C27" w:rsidP="00214C27">
      <w:pPr>
        <w:pStyle w:val="Paragrafi"/>
        <w:rPr>
          <w:lang w:val="it-IT"/>
        </w:rPr>
      </w:pPr>
      <w:r w:rsidRPr="00D86785">
        <w:rPr>
          <w:lang w:val="it-IT"/>
        </w:rPr>
        <w:t>4. Ngarkohet Ministria e Mbrojtjes për zbatimin e këtij vendimi.</w:t>
      </w:r>
    </w:p>
    <w:p w:rsidR="00214C27" w:rsidRPr="00D86785" w:rsidRDefault="00214C27" w:rsidP="00214C27">
      <w:pPr>
        <w:pStyle w:val="Paragrafi"/>
        <w:rPr>
          <w:lang w:val="it-IT"/>
        </w:rPr>
      </w:pPr>
      <w:r w:rsidRPr="00D86785">
        <w:rPr>
          <w:lang w:val="it-IT"/>
        </w:rPr>
        <w:t>Ky vendim hyn në fuqi menjëherë dhe botohet në Fletoren Zyrtare.</w:t>
      </w:r>
    </w:p>
    <w:p w:rsidR="00214C27" w:rsidRPr="00AD635E" w:rsidRDefault="00214C27" w:rsidP="00214C27">
      <w:pPr>
        <w:pStyle w:val="Paragrafi"/>
        <w:rPr>
          <w:sz w:val="14"/>
          <w:lang w:val="it-IT"/>
        </w:rPr>
      </w:pPr>
    </w:p>
    <w:p w:rsidR="00214C27" w:rsidRPr="00D86785" w:rsidRDefault="00214C27" w:rsidP="00214C27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214C27" w:rsidRPr="00D86785" w:rsidRDefault="00214C27" w:rsidP="00214C27">
      <w:pPr>
        <w:pStyle w:val="AutoritetiEmer"/>
        <w:rPr>
          <w:lang w:val="it-IT"/>
        </w:rPr>
      </w:pPr>
      <w:r w:rsidRPr="00D86785">
        <w:rPr>
          <w:lang w:val="it-IT"/>
        </w:rPr>
        <w:t xml:space="preserve">Sali Berisha </w:t>
      </w:r>
    </w:p>
    <w:p w:rsidR="00214C27" w:rsidRPr="00D8606F" w:rsidRDefault="00214C27" w:rsidP="00214C27">
      <w:pPr>
        <w:pStyle w:val="Paragrafi"/>
        <w:ind w:firstLine="0"/>
        <w:rPr>
          <w:sz w:val="18"/>
          <w:lang w:val="it-IT"/>
        </w:rPr>
      </w:pPr>
    </w:p>
    <w:p w:rsidR="00214C27" w:rsidRPr="00D8606F" w:rsidRDefault="00214C27" w:rsidP="00214C27">
      <w:pPr>
        <w:pStyle w:val="Paragrafi"/>
        <w:ind w:firstLine="0"/>
        <w:rPr>
          <w:sz w:val="16"/>
          <w:lang w:val="it-IT"/>
        </w:rPr>
      </w:pPr>
    </w:p>
    <w:p w:rsidR="000178C2" w:rsidRPr="00C84B66" w:rsidRDefault="000178C2" w:rsidP="00214C2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4C27"/>
    <w:rsid w:val="000178C2"/>
    <w:rsid w:val="00214C27"/>
    <w:rsid w:val="003F5B6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1B9CAE-E33C-4D0C-9921-60762F1D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14C2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214C2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4C2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4C2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214C2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14C2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214C2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14C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214C2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4C2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