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E20" w:rsidRPr="00396112" w:rsidRDefault="00301E20" w:rsidP="00301E20">
      <w:pPr>
        <w:pStyle w:val="Akti"/>
        <w:keepNext w:val="0"/>
      </w:pPr>
      <w:bookmarkStart w:id="0" w:name="_GoBack"/>
      <w:bookmarkEnd w:id="0"/>
      <w:r w:rsidRPr="00396112">
        <w:t xml:space="preserve">Vendim </w:t>
      </w:r>
    </w:p>
    <w:p w:rsidR="00301E20" w:rsidRPr="00396112" w:rsidRDefault="00301E20" w:rsidP="00301E20">
      <w:pPr>
        <w:pStyle w:val="NumriData"/>
        <w:keepNext w:val="0"/>
      </w:pPr>
      <w:r w:rsidRPr="00396112">
        <w:t>Nr.192, datë 11.4.2007</w:t>
      </w:r>
    </w:p>
    <w:p w:rsidR="00301E20" w:rsidRPr="00396112" w:rsidRDefault="00301E20" w:rsidP="00301E20">
      <w:pPr>
        <w:pStyle w:val="Paragrafi0"/>
        <w:rPr>
          <w:lang w:val="en-GB"/>
        </w:rPr>
      </w:pPr>
    </w:p>
    <w:p w:rsidR="00301E20" w:rsidRPr="00396112" w:rsidRDefault="00301E20" w:rsidP="00301E20">
      <w:pPr>
        <w:pStyle w:val="Titulli0"/>
        <w:keepNext w:val="0"/>
      </w:pPr>
      <w:r w:rsidRPr="00396112">
        <w:t>Për një ndryshim dhe shtesë në vendimin nr.748, datë 9.12.2005 të Këshillit të ministrave “Për krijimin e fondit të mallrave rezervë shtetërore”</w:t>
      </w:r>
    </w:p>
    <w:p w:rsidR="00301E20" w:rsidRPr="00396112" w:rsidRDefault="00301E20" w:rsidP="00301E20">
      <w:pPr>
        <w:pStyle w:val="Paragrafi0"/>
        <w:rPr>
          <w:lang w:val="en-GB"/>
        </w:rPr>
      </w:pPr>
    </w:p>
    <w:p w:rsidR="00301E20" w:rsidRPr="00396112" w:rsidRDefault="00301E20" w:rsidP="00301E20">
      <w:pPr>
        <w:pStyle w:val="BazLigjPropozues"/>
        <w:keepNext w:val="0"/>
      </w:pPr>
      <w:r w:rsidRPr="00396112">
        <w:t>Në mbështetje të nenit 100 të Kushtetutës dhe të neneve 5, shkronja “ë”, e 8, shkronja “h”, të ligjit nr.8756, datë 26.3.2001 “Për emergjencat civile”, me propozimin e Ministrit të Bren</w:t>
      </w:r>
      <w:r>
        <w:t>dshëm</w:t>
      </w:r>
      <w:r w:rsidRPr="00396112">
        <w:t>, Këshilli i Ministrave</w:t>
      </w:r>
    </w:p>
    <w:p w:rsidR="00301E20" w:rsidRPr="00396112" w:rsidRDefault="00301E20" w:rsidP="00301E20">
      <w:pPr>
        <w:pStyle w:val="Paragrafi0"/>
        <w:rPr>
          <w:lang w:val="en-GB"/>
        </w:rPr>
      </w:pPr>
    </w:p>
    <w:p w:rsidR="00301E20" w:rsidRPr="00396112" w:rsidRDefault="00301E20" w:rsidP="00301E20">
      <w:pPr>
        <w:pStyle w:val="VENDOSI0"/>
        <w:keepNext w:val="0"/>
      </w:pPr>
      <w:r w:rsidRPr="00396112">
        <w:t>Vendosi:</w:t>
      </w:r>
    </w:p>
    <w:p w:rsidR="00301E20" w:rsidRPr="00396112" w:rsidRDefault="00301E20" w:rsidP="00301E20">
      <w:pPr>
        <w:pStyle w:val="Paragrafi0"/>
        <w:rPr>
          <w:lang w:val="en-GB"/>
        </w:rPr>
      </w:pPr>
    </w:p>
    <w:p w:rsidR="00301E20" w:rsidRPr="00396112" w:rsidRDefault="00301E20" w:rsidP="00301E20">
      <w:pPr>
        <w:pStyle w:val="Paragrafi0"/>
        <w:rPr>
          <w:lang w:val="en-GB"/>
        </w:rPr>
      </w:pPr>
      <w:r w:rsidRPr="00396112">
        <w:rPr>
          <w:lang w:val="en-GB"/>
        </w:rPr>
        <w:t>Në vendimin nr.748, datë 9.12.2005 të Këshillit të Ministrave, të bëhen ndryshimi dhe shtesa, si më poshtë vijon:</w:t>
      </w:r>
    </w:p>
    <w:p w:rsidR="00301E20" w:rsidRPr="00396112" w:rsidRDefault="00301E20" w:rsidP="00301E20">
      <w:pPr>
        <w:pStyle w:val="Paragrafi0"/>
        <w:rPr>
          <w:lang w:val="en-GB"/>
        </w:rPr>
      </w:pPr>
      <w:r w:rsidRPr="00396112">
        <w:rPr>
          <w:lang w:val="en-GB"/>
        </w:rPr>
        <w:t>1. Në lidhjen nr.1, artikulli miell, sasia “800 tonë” të bëhet “600 tonë”.</w:t>
      </w:r>
    </w:p>
    <w:p w:rsidR="00301E20" w:rsidRPr="00396112" w:rsidRDefault="00301E20" w:rsidP="00301E20">
      <w:pPr>
        <w:pStyle w:val="Paragrafi0"/>
        <w:rPr>
          <w:lang w:val="en-GB"/>
        </w:rPr>
      </w:pPr>
      <w:r w:rsidRPr="00396112">
        <w:rPr>
          <w:lang w:val="en-GB"/>
        </w:rPr>
        <w:t>2. Në pikën 2, të shtohet një paragraf, me këtë përmbajtje:</w:t>
      </w:r>
    </w:p>
    <w:p w:rsidR="00301E20" w:rsidRPr="00396112" w:rsidRDefault="00301E20" w:rsidP="00301E20">
      <w:pPr>
        <w:pStyle w:val="Paragrafi0"/>
        <w:rPr>
          <w:lang w:val="en-GB"/>
        </w:rPr>
      </w:pPr>
      <w:r w:rsidRPr="00396112">
        <w:rPr>
          <w:lang w:val="en-GB"/>
        </w:rPr>
        <w:t>“Fondi limit për prokurimin e artikullit miell të jetë në funksion të sasisë dhe të çmimit mesatar, që do të rezultojë nga testimi, privat dhe zyrtar, i tregut.”.</w:t>
      </w:r>
    </w:p>
    <w:p w:rsidR="00301E20" w:rsidRPr="00396112" w:rsidRDefault="00301E20" w:rsidP="00301E20">
      <w:pPr>
        <w:pStyle w:val="Paragrafi0"/>
        <w:rPr>
          <w:lang w:val="en-GB"/>
        </w:rPr>
      </w:pPr>
      <w:r w:rsidRPr="00396112">
        <w:rPr>
          <w:lang w:val="en-GB"/>
        </w:rPr>
        <w:t>Ky vendim hyn në fuqi menjëherë.</w:t>
      </w:r>
    </w:p>
    <w:p w:rsidR="00301E20" w:rsidRPr="00945A6E" w:rsidRDefault="00301E20" w:rsidP="00301E20">
      <w:pPr>
        <w:pStyle w:val="Autoriteti"/>
        <w:keepNext w:val="0"/>
        <w:rPr>
          <w:lang w:val="it-IT"/>
        </w:rPr>
      </w:pPr>
      <w:r w:rsidRPr="00945A6E">
        <w:rPr>
          <w:lang w:val="it-IT"/>
        </w:rPr>
        <w:t xml:space="preserve">Kryeministri </w:t>
      </w:r>
    </w:p>
    <w:p w:rsidR="00301E20" w:rsidRPr="00945A6E" w:rsidRDefault="00301E20" w:rsidP="00301E20">
      <w:pPr>
        <w:pStyle w:val="AutoritetiEmer"/>
        <w:rPr>
          <w:lang w:val="it-IT"/>
        </w:rPr>
      </w:pPr>
      <w:r w:rsidRPr="00945A6E">
        <w:rPr>
          <w:lang w:val="it-IT"/>
        </w:rPr>
        <w:t>Sali Berisha</w:t>
      </w:r>
    </w:p>
    <w:sectPr w:rsidR="00301E20" w:rsidRPr="00945A6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01E20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517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1E20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349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55C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2710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A796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4B4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FB41ED8-C84A-4D92-B7CC-41A1CCA84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2019-03-17T19:17:00Z</dcterms:created>
  <dcterms:modified xsi:type="dcterms:W3CDTF">2019-03-17T19:17:00Z</dcterms:modified>
</cp:coreProperties>
</file>