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C45" w:rsidRPr="00981D99" w:rsidRDefault="00847C45" w:rsidP="00847C45">
      <w:pPr>
        <w:pStyle w:val="Akti"/>
      </w:pPr>
      <w:bookmarkStart w:id="0" w:name="_GoBack"/>
      <w:bookmarkEnd w:id="0"/>
      <w:r w:rsidRPr="00981D99">
        <w:t>Vendim</w:t>
      </w:r>
    </w:p>
    <w:p w:rsidR="00847C45" w:rsidRPr="00981D99" w:rsidRDefault="00847C45" w:rsidP="00847C45">
      <w:pPr>
        <w:pStyle w:val="NumriData"/>
      </w:pPr>
      <w:r w:rsidRPr="00981D99">
        <w:t>Nr.246, dat</w:t>
      </w:r>
      <w:r>
        <w:t>ë</w:t>
      </w:r>
      <w:r w:rsidRPr="00981D99">
        <w:t xml:space="preserve"> 11.4.2007</w:t>
      </w:r>
    </w:p>
    <w:p w:rsidR="00847C45" w:rsidRPr="00981D99" w:rsidRDefault="00847C45" w:rsidP="00847C45">
      <w:pPr>
        <w:pStyle w:val="Paragrafi"/>
      </w:pPr>
    </w:p>
    <w:p w:rsidR="00847C45" w:rsidRPr="00FD251E" w:rsidRDefault="00847C45" w:rsidP="00847C45">
      <w:pPr>
        <w:pStyle w:val="Titulli"/>
      </w:pPr>
      <w:r w:rsidRPr="00FD251E">
        <w:t>P</w:t>
      </w:r>
      <w:r>
        <w:t>ë</w:t>
      </w:r>
      <w:r w:rsidRPr="00FD251E">
        <w:t>r nj</w:t>
      </w:r>
      <w:r>
        <w:t>ë</w:t>
      </w:r>
      <w:r w:rsidRPr="00FD251E">
        <w:t xml:space="preserve"> shtes</w:t>
      </w:r>
      <w:r>
        <w:t>ë</w:t>
      </w:r>
      <w:r w:rsidRPr="00FD251E">
        <w:t xml:space="preserve"> fondi, p</w:t>
      </w:r>
      <w:r>
        <w:t>ë</w:t>
      </w:r>
      <w:r w:rsidRPr="00FD251E">
        <w:t>r zbatimin e sistemit t</w:t>
      </w:r>
      <w:r>
        <w:t>ë</w:t>
      </w:r>
      <w:r w:rsidRPr="00FD251E">
        <w:t xml:space="preserve"> automatizuar n</w:t>
      </w:r>
      <w:r>
        <w:t>ë</w:t>
      </w:r>
      <w:r w:rsidRPr="00FD251E">
        <w:t xml:space="preserve"> dogan</w:t>
      </w:r>
      <w:r>
        <w:t>Ë</w:t>
      </w:r>
      <w:r w:rsidRPr="00FD251E">
        <w:t xml:space="preserve"> “Asycudaworld”</w:t>
      </w:r>
    </w:p>
    <w:p w:rsidR="00847C45" w:rsidRPr="00FD251E" w:rsidRDefault="00847C45" w:rsidP="00847C45">
      <w:pPr>
        <w:pStyle w:val="Paragrafi"/>
      </w:pPr>
    </w:p>
    <w:p w:rsidR="00847C45" w:rsidRPr="00FD251E" w:rsidRDefault="00847C45" w:rsidP="00847C45">
      <w:pPr>
        <w:pStyle w:val="BazLigjPropozues"/>
      </w:pPr>
      <w:r w:rsidRPr="00FD251E">
        <w:t>N</w:t>
      </w:r>
      <w:r>
        <w:t>ë</w:t>
      </w:r>
      <w:r w:rsidRPr="00FD251E">
        <w:t xml:space="preserve"> mb</w:t>
      </w:r>
      <w:r>
        <w:t>ë</w:t>
      </w:r>
      <w:r w:rsidRPr="00FD251E">
        <w:t>shtetje t</w:t>
      </w:r>
      <w:r>
        <w:t>ë</w:t>
      </w:r>
      <w:r w:rsidRPr="00FD251E">
        <w:t xml:space="preserve"> nenit 100 t</w:t>
      </w:r>
      <w:r>
        <w:t>ë</w:t>
      </w:r>
      <w:r w:rsidRPr="00FD251E">
        <w:t xml:space="preserve"> Kushtetut</w:t>
      </w:r>
      <w:r>
        <w:t>ë</w:t>
      </w:r>
      <w:r w:rsidRPr="00FD251E">
        <w:t>s, t</w:t>
      </w:r>
      <w:r>
        <w:t>ë neneve 21 e 27</w:t>
      </w:r>
      <w:r w:rsidRPr="00FD251E">
        <w:t xml:space="preserve"> t</w:t>
      </w:r>
      <w:r>
        <w:t>ë</w:t>
      </w:r>
      <w:r w:rsidRPr="00FD251E">
        <w:t xml:space="preserve"> ligjit nr.8379, dat</w:t>
      </w:r>
      <w:r>
        <w:t>ë 29.7.1998</w:t>
      </w:r>
      <w:r w:rsidRPr="00FD251E">
        <w:t xml:space="preserve"> “P</w:t>
      </w:r>
      <w:r>
        <w:t>ër hartimin dhe zbatimin  e B</w:t>
      </w:r>
      <w:r w:rsidRPr="00FD251E">
        <w:t>uxhetit t</w:t>
      </w:r>
      <w:r>
        <w:t>ë S</w:t>
      </w:r>
      <w:r w:rsidRPr="00FD251E">
        <w:t>htetit t</w:t>
      </w:r>
      <w:r>
        <w:t>ë</w:t>
      </w:r>
      <w:r w:rsidRPr="00FD251E">
        <w:t xml:space="preserve"> Republik</w:t>
      </w:r>
      <w:r>
        <w:t>ë</w:t>
      </w:r>
      <w:r w:rsidRPr="00FD251E">
        <w:t>s s</w:t>
      </w:r>
      <w:r>
        <w:t>ë</w:t>
      </w:r>
      <w:r w:rsidRPr="00FD251E">
        <w:t xml:space="preserve"> Shqip</w:t>
      </w:r>
      <w:r>
        <w:t>ë</w:t>
      </w:r>
      <w:r w:rsidRPr="00FD251E">
        <w:t>ris</w:t>
      </w:r>
      <w:r>
        <w:t>ë”</w:t>
      </w:r>
      <w:r w:rsidRPr="00FD251E">
        <w:t xml:space="preserve"> dhe t</w:t>
      </w:r>
      <w:r>
        <w:t>ë nenit 12</w:t>
      </w:r>
      <w:r w:rsidRPr="00FD251E">
        <w:t xml:space="preserve"> t</w:t>
      </w:r>
      <w:r>
        <w:t>ë</w:t>
      </w:r>
      <w:r w:rsidRPr="00FD251E">
        <w:t xml:space="preserve"> ligjit nr.9645, dat</w:t>
      </w:r>
      <w:r>
        <w:t>ë 27.11.2006 “</w:t>
      </w:r>
      <w:r w:rsidRPr="00FD251E">
        <w:t>P</w:t>
      </w:r>
      <w:r>
        <w:t>ër Buxhetin e Shtetit</w:t>
      </w:r>
      <w:r w:rsidRPr="00FD251E">
        <w:t xml:space="preserve"> t</w:t>
      </w:r>
      <w:r>
        <w:t>ë vitit 2007”</w:t>
      </w:r>
      <w:r w:rsidRPr="00FD251E">
        <w:t>, me propozimin e Ministrit t</w:t>
      </w:r>
      <w:r>
        <w:t>ë</w:t>
      </w:r>
      <w:r w:rsidRPr="00FD251E">
        <w:t xml:space="preserve"> Financave, K</w:t>
      </w:r>
      <w:r>
        <w:t>ë</w:t>
      </w:r>
      <w:r w:rsidRPr="00FD251E">
        <w:t>shilli i Ministrave</w:t>
      </w:r>
    </w:p>
    <w:p w:rsidR="00847C45" w:rsidRPr="00FD251E" w:rsidRDefault="00847C45" w:rsidP="00847C45">
      <w:pPr>
        <w:pStyle w:val="Paragrafi"/>
      </w:pPr>
    </w:p>
    <w:p w:rsidR="00847C45" w:rsidRPr="00FD251E" w:rsidRDefault="00847C45" w:rsidP="00847C45">
      <w:pPr>
        <w:pStyle w:val="VENDOSI"/>
      </w:pPr>
      <w:r w:rsidRPr="00FD251E">
        <w:t>Vendosi:</w:t>
      </w:r>
    </w:p>
    <w:p w:rsidR="00847C45" w:rsidRPr="00FD251E" w:rsidRDefault="00847C45" w:rsidP="00847C45">
      <w:pPr>
        <w:pStyle w:val="Paragrafi"/>
      </w:pPr>
    </w:p>
    <w:p w:rsidR="00847C45" w:rsidRPr="00FD251E" w:rsidRDefault="00847C45" w:rsidP="00847C45">
      <w:pPr>
        <w:pStyle w:val="Paragrafi"/>
      </w:pPr>
      <w:r w:rsidRPr="00FD251E">
        <w:t>1.</w:t>
      </w:r>
      <w:r>
        <w:t xml:space="preserve"> </w:t>
      </w:r>
      <w:r w:rsidRPr="00FD251E">
        <w:t>Drejtoris</w:t>
      </w:r>
      <w:r>
        <w:t>ë</w:t>
      </w:r>
      <w:r w:rsidRPr="00FD251E">
        <w:t xml:space="preserve"> s</w:t>
      </w:r>
      <w:r>
        <w:t>ë</w:t>
      </w:r>
      <w:r w:rsidRPr="00FD251E">
        <w:t xml:space="preserve"> P</w:t>
      </w:r>
      <w:r>
        <w:t>ë</w:t>
      </w:r>
      <w:r w:rsidRPr="00FD251E">
        <w:t>rgjithshme t</w:t>
      </w:r>
      <w:r>
        <w:t>ë</w:t>
      </w:r>
      <w:r w:rsidRPr="00FD251E">
        <w:t xml:space="preserve"> Doganave, n</w:t>
      </w:r>
      <w:r>
        <w:t>ë</w:t>
      </w:r>
      <w:r w:rsidRPr="00FD251E">
        <w:t xml:space="preserve"> buxhetin e miratuar p</w:t>
      </w:r>
      <w:r>
        <w:t>ë</w:t>
      </w:r>
      <w:r w:rsidRPr="00FD251E">
        <w:t>r vitin 2007, z</w:t>
      </w:r>
      <w:r>
        <w:t>ëri “Investime”</w:t>
      </w:r>
      <w:r w:rsidRPr="00FD251E">
        <w:t xml:space="preserve"> t’i shtohet fondi 110 (nj</w:t>
      </w:r>
      <w:r>
        <w:t>ë</w:t>
      </w:r>
      <w:r w:rsidRPr="00FD251E">
        <w:t>qind e dhjet</w:t>
      </w:r>
      <w:r>
        <w:t>ë</w:t>
      </w:r>
      <w:r w:rsidRPr="00FD251E">
        <w:t>) milion</w:t>
      </w:r>
      <w:r>
        <w:t>ë</w:t>
      </w:r>
      <w:r w:rsidRPr="00FD251E">
        <w:t xml:space="preserve"> lek</w:t>
      </w:r>
      <w:r>
        <w:t>ë</w:t>
      </w:r>
      <w:r w:rsidRPr="00FD251E">
        <w:t>, p</w:t>
      </w:r>
      <w:r>
        <w:t>ë</w:t>
      </w:r>
      <w:r w:rsidRPr="00FD251E">
        <w:t>r modernizimin dhe migrimin e sist</w:t>
      </w:r>
      <w:r>
        <w:t>e</w:t>
      </w:r>
      <w:r w:rsidRPr="00FD251E">
        <w:t>mit t</w:t>
      </w:r>
      <w:r>
        <w:t>ë</w:t>
      </w:r>
      <w:r w:rsidRPr="00FD251E">
        <w:t xml:space="preserve"> automatizuar t</w:t>
      </w:r>
      <w:r>
        <w:t>ë procedurave doganore ASYCUDA ++</w:t>
      </w:r>
      <w:r w:rsidRPr="00FD251E">
        <w:t>n</w:t>
      </w:r>
      <w:r>
        <w:t>ë</w:t>
      </w:r>
      <w:r w:rsidRPr="00FD251E">
        <w:t xml:space="preserve"> ASYCUDAWORLD, t</w:t>
      </w:r>
      <w:r>
        <w:t>ë</w:t>
      </w:r>
      <w:r w:rsidRPr="00FD251E">
        <w:t xml:space="preserve"> zhvilluar nga konferenca e Kombeve t</w:t>
      </w:r>
      <w:r>
        <w:t>ë</w:t>
      </w:r>
      <w:r w:rsidRPr="00FD251E">
        <w:t xml:space="preserve"> Bashkuara p</w:t>
      </w:r>
      <w:r>
        <w:t>ë</w:t>
      </w:r>
      <w:r w:rsidRPr="00FD251E">
        <w:t>r tregti dhe zhvillim (UNCTAD)</w:t>
      </w:r>
      <w:r>
        <w:t>.</w:t>
      </w:r>
    </w:p>
    <w:p w:rsidR="00847C45" w:rsidRPr="00F34EB4" w:rsidRDefault="00847C45" w:rsidP="00847C45">
      <w:pPr>
        <w:pStyle w:val="Paragrafi"/>
        <w:rPr>
          <w:lang w:val="it-IT"/>
        </w:rPr>
      </w:pPr>
      <w:r w:rsidRPr="00F34EB4">
        <w:rPr>
          <w:lang w:val="it-IT"/>
        </w:rPr>
        <w:t>2. Ky fond të përballohet nga fondi rezervë i Këshillit të Ministrave.</w:t>
      </w:r>
    </w:p>
    <w:p w:rsidR="00847C45" w:rsidRPr="00EE151B" w:rsidRDefault="00847C45" w:rsidP="00847C45">
      <w:pPr>
        <w:pStyle w:val="Paragrafi"/>
        <w:rPr>
          <w:lang w:val="it-IT"/>
        </w:rPr>
      </w:pPr>
      <w:r w:rsidRPr="00EE151B">
        <w:rPr>
          <w:lang w:val="it-IT"/>
        </w:rPr>
        <w:t>3.</w:t>
      </w:r>
      <w:r>
        <w:rPr>
          <w:lang w:val="it-IT"/>
        </w:rPr>
        <w:t xml:space="preserve"> </w:t>
      </w:r>
      <w:r w:rsidRPr="00EE151B">
        <w:rPr>
          <w:lang w:val="it-IT"/>
        </w:rPr>
        <w:t>Ngarkohen Ministria e Financave dhe Drejtoria e Përgjithshme e Doganave për zbatimin e këtij vendim</w:t>
      </w:r>
      <w:r>
        <w:rPr>
          <w:lang w:val="it-IT"/>
        </w:rPr>
        <w:t>i</w:t>
      </w:r>
      <w:r w:rsidRPr="00EE151B">
        <w:rPr>
          <w:lang w:val="it-IT"/>
        </w:rPr>
        <w:t>.</w:t>
      </w:r>
    </w:p>
    <w:p w:rsidR="00847C45" w:rsidRPr="00F34EB4" w:rsidRDefault="00847C45" w:rsidP="00847C45">
      <w:pPr>
        <w:pStyle w:val="Paragrafi"/>
        <w:rPr>
          <w:lang w:val="it-IT"/>
        </w:rPr>
      </w:pPr>
      <w:r w:rsidRPr="00F34EB4">
        <w:rPr>
          <w:lang w:val="it-IT"/>
        </w:rPr>
        <w:t>Ky vendim hyn në fuqi menjëherë dhe botohet në Fletoren Zyrtare.</w:t>
      </w:r>
    </w:p>
    <w:p w:rsidR="00847C45" w:rsidRPr="00F34EB4" w:rsidRDefault="00847C45" w:rsidP="00847C45">
      <w:pPr>
        <w:pStyle w:val="Paragrafi"/>
        <w:rPr>
          <w:lang w:val="it-IT"/>
        </w:rPr>
      </w:pPr>
    </w:p>
    <w:p w:rsidR="00847C45" w:rsidRPr="00F34EB4" w:rsidRDefault="00847C45" w:rsidP="00847C45">
      <w:pPr>
        <w:pStyle w:val="Autoriteti"/>
        <w:rPr>
          <w:lang w:val="it-IT"/>
        </w:rPr>
      </w:pPr>
      <w:r w:rsidRPr="00F34EB4">
        <w:rPr>
          <w:lang w:val="it-IT"/>
        </w:rPr>
        <w:t>Kryeministri</w:t>
      </w:r>
    </w:p>
    <w:p w:rsidR="00847C45" w:rsidRPr="00F34EB4" w:rsidRDefault="00847C45" w:rsidP="00847C45">
      <w:pPr>
        <w:pStyle w:val="AutoritetiEmer"/>
        <w:rPr>
          <w:lang w:val="it-IT"/>
        </w:rPr>
      </w:pPr>
      <w:r w:rsidRPr="00F34EB4">
        <w:rPr>
          <w:lang w:val="it-IT"/>
        </w:rPr>
        <w:t>Sali Berisha</w:t>
      </w:r>
    </w:p>
    <w:p w:rsidR="00847C45" w:rsidRPr="00F34EB4" w:rsidRDefault="00847C45" w:rsidP="00847C45">
      <w:pPr>
        <w:pStyle w:val="AutoritetiEmer"/>
        <w:rPr>
          <w:lang w:val="it-IT"/>
        </w:rPr>
      </w:pPr>
    </w:p>
    <w:p w:rsidR="00847C45" w:rsidRDefault="00847C45" w:rsidP="00847C45">
      <w:pPr>
        <w:pStyle w:val="Paragrafi"/>
      </w:pPr>
    </w:p>
    <w:p w:rsidR="00847C45" w:rsidRDefault="00847C45" w:rsidP="00847C45">
      <w:pPr>
        <w:pStyle w:val="Paragrafi"/>
      </w:pPr>
    </w:p>
    <w:p w:rsidR="00847C45" w:rsidRPr="00F34EB4" w:rsidRDefault="00847C45" w:rsidP="00847C45">
      <w:pPr>
        <w:pStyle w:val="Paragrafi"/>
      </w:pPr>
    </w:p>
    <w:p w:rsidR="000178C2" w:rsidRPr="00C84B66" w:rsidRDefault="000178C2" w:rsidP="00847C4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47C45"/>
    <w:rsid w:val="000178C2"/>
    <w:rsid w:val="006D50C7"/>
    <w:rsid w:val="00847C45"/>
    <w:rsid w:val="00A90F4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86CB2C-A1DB-4C52-82EF-E48FFFA0E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90F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A90F4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90F4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90F4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90F4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90F4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0F4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A90F4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90F4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90F4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90F4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90F4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90F41"/>
    <w:p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A90F4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90F4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90F41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sq-AL"/>
    </w:rPr>
  </w:style>
  <w:style w:type="paragraph" w:customStyle="1" w:styleId="PjesaNr">
    <w:name w:val="Pjesa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90F4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90F4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A90F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90F4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847C4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47C4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47C4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47C4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2019-03-16T14:59:00Z</dcterms:created>
  <dcterms:modified xsi:type="dcterms:W3CDTF">2019-03-16T14:59:00Z</dcterms:modified>
</cp:coreProperties>
</file>